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3A" w:rsidRDefault="00046A3A" w:rsidP="00046A3A">
      <w:pPr>
        <w:tabs>
          <w:tab w:val="left" w:pos="9356"/>
        </w:tabs>
        <w:spacing w:before="24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1.Дисциплина: Банковское дело</w:t>
      </w:r>
    </w:p>
    <w:p w:rsidR="00046A3A" w:rsidRDefault="00046A3A" w:rsidP="00046A3A">
      <w:pPr>
        <w:tabs>
          <w:tab w:val="left" w:pos="9356"/>
        </w:tabs>
        <w:spacing w:before="24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 Банковские продукты: сущность и виды, перспективы развития.</w:t>
      </w:r>
    </w:p>
    <w:p w:rsidR="00046A3A" w:rsidRDefault="00046A3A" w:rsidP="00046A3A">
      <w:pPr>
        <w:tabs>
          <w:tab w:val="left" w:pos="9356"/>
        </w:tabs>
        <w:spacing w:before="24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практическа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расчётами и на примере организации). Любой банк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Чебоксары. С печатью предприятия.</w:t>
      </w:r>
      <w:bookmarkStart w:id="0" w:name="_GoBack"/>
      <w:bookmarkEnd w:id="0"/>
    </w:p>
    <w:p w:rsidR="00046A3A" w:rsidRDefault="00046A3A" w:rsidP="00046A3A">
      <w:pPr>
        <w:tabs>
          <w:tab w:val="left" w:pos="9356"/>
        </w:tabs>
        <w:spacing w:before="24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4.50-60% оригинальность</w:t>
      </w:r>
    </w:p>
    <w:p w:rsidR="00046A3A" w:rsidRDefault="00046A3A" w:rsidP="00046A3A">
      <w:pPr>
        <w:tabs>
          <w:tab w:val="left" w:pos="9356"/>
        </w:tabs>
        <w:spacing w:before="24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5.объем работы 35-40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225B24" w:rsidRDefault="00225B24" w:rsidP="00596652">
      <w:pPr>
        <w:tabs>
          <w:tab w:val="left" w:pos="9498"/>
        </w:tabs>
        <w:spacing w:before="240" w:line="36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F61094">
        <w:rPr>
          <w:rFonts w:ascii="Times New Roman" w:hAnsi="Times New Roman" w:cs="Times New Roman"/>
          <w:sz w:val="28"/>
          <w:szCs w:val="28"/>
        </w:rPr>
        <w:t>.</w:t>
      </w:r>
    </w:p>
    <w:p w:rsidR="00225B24" w:rsidRDefault="00225B24" w:rsidP="00596652">
      <w:pPr>
        <w:tabs>
          <w:tab w:val="left" w:pos="9354"/>
        </w:tabs>
        <w:spacing w:before="2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</w:t>
      </w:r>
      <w:r w:rsidR="00596652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ние…………………………………………………………………...............3</w:t>
      </w:r>
    </w:p>
    <w:p w:rsidR="00225B24" w:rsidRDefault="00225B24" w:rsidP="007D5272">
      <w:pPr>
        <w:tabs>
          <w:tab w:val="left" w:pos="9354"/>
        </w:tabs>
        <w:spacing w:before="2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1.Банковские продукты: сущность и</w:t>
      </w:r>
      <w:r w:rsidR="00596652">
        <w:rPr>
          <w:rFonts w:ascii="Times New Roman" w:hAnsi="Times New Roman" w:cs="Times New Roman"/>
          <w:sz w:val="28"/>
          <w:szCs w:val="28"/>
        </w:rPr>
        <w:t xml:space="preserve"> виды, перспективы р</w:t>
      </w:r>
      <w:r w:rsidR="007D5272">
        <w:rPr>
          <w:rFonts w:ascii="Times New Roman" w:hAnsi="Times New Roman" w:cs="Times New Roman"/>
          <w:sz w:val="28"/>
          <w:szCs w:val="28"/>
        </w:rPr>
        <w:t>азвития…...............3</w:t>
      </w:r>
    </w:p>
    <w:p w:rsidR="00225B24" w:rsidRDefault="00225B24" w:rsidP="007D5272">
      <w:pPr>
        <w:tabs>
          <w:tab w:val="left" w:pos="9354"/>
        </w:tabs>
        <w:spacing w:before="2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Сущность, виды и особенност</w:t>
      </w:r>
      <w:r w:rsidR="007D5272">
        <w:rPr>
          <w:rFonts w:ascii="Times New Roman" w:hAnsi="Times New Roman" w:cs="Times New Roman"/>
          <w:sz w:val="28"/>
          <w:szCs w:val="28"/>
        </w:rPr>
        <w:t>и банковских продуктов и услуг………….5</w:t>
      </w:r>
    </w:p>
    <w:p w:rsidR="00225B24" w:rsidRDefault="00225B24" w:rsidP="007D5272">
      <w:pPr>
        <w:tabs>
          <w:tab w:val="left" w:pos="9354"/>
        </w:tabs>
        <w:spacing w:before="2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Методы продвижения бан</w:t>
      </w:r>
      <w:r w:rsidR="007D5272">
        <w:rPr>
          <w:rFonts w:ascii="Times New Roman" w:hAnsi="Times New Roman" w:cs="Times New Roman"/>
          <w:sz w:val="28"/>
          <w:szCs w:val="28"/>
        </w:rPr>
        <w:t>ковских продуктов на рынке…………………..9</w:t>
      </w:r>
    </w:p>
    <w:p w:rsidR="00225B24" w:rsidRDefault="00225B24" w:rsidP="007D5272">
      <w:pPr>
        <w:tabs>
          <w:tab w:val="left" w:pos="9354"/>
        </w:tabs>
        <w:spacing w:before="2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Перспективы ба</w:t>
      </w:r>
      <w:r w:rsidR="007D5272">
        <w:rPr>
          <w:rFonts w:ascii="Times New Roman" w:hAnsi="Times New Roman" w:cs="Times New Roman"/>
          <w:sz w:val="28"/>
          <w:szCs w:val="28"/>
        </w:rPr>
        <w:t>нковских продуктов………………………………………12</w:t>
      </w:r>
    </w:p>
    <w:p w:rsidR="00225B24" w:rsidRDefault="00225B24" w:rsidP="007D5272">
      <w:pPr>
        <w:tabs>
          <w:tab w:val="left" w:pos="9354"/>
        </w:tabs>
        <w:spacing w:before="2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банковских про</w:t>
      </w:r>
      <w:r w:rsidR="007D5272">
        <w:rPr>
          <w:rFonts w:ascii="Times New Roman" w:hAnsi="Times New Roman" w:cs="Times New Roman"/>
          <w:sz w:val="28"/>
          <w:szCs w:val="28"/>
        </w:rPr>
        <w:t>дуктов и услуг ООО «…»………………………….16</w:t>
      </w:r>
    </w:p>
    <w:p w:rsidR="00225B24" w:rsidRDefault="00225B24" w:rsidP="007D5272">
      <w:pPr>
        <w:tabs>
          <w:tab w:val="left" w:pos="9354"/>
        </w:tabs>
        <w:spacing w:before="2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2.1.Характеристика банка и оценка</w:t>
      </w:r>
      <w:r w:rsidR="007D5272">
        <w:rPr>
          <w:rFonts w:ascii="Times New Roman" w:hAnsi="Times New Roman" w:cs="Times New Roman"/>
          <w:sz w:val="28"/>
          <w:szCs w:val="28"/>
        </w:rPr>
        <w:t xml:space="preserve"> банковских продуктов ООО «»………...16</w:t>
      </w:r>
    </w:p>
    <w:p w:rsidR="00940FBA" w:rsidRDefault="00225B24" w:rsidP="007D5272">
      <w:pPr>
        <w:tabs>
          <w:tab w:val="left" w:pos="9354"/>
        </w:tabs>
        <w:spacing w:before="2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Управление процессом продаж банковских продуктов </w:t>
      </w:r>
      <w:r w:rsidR="007D5272">
        <w:rPr>
          <w:rFonts w:ascii="Times New Roman" w:hAnsi="Times New Roman" w:cs="Times New Roman"/>
          <w:sz w:val="28"/>
          <w:szCs w:val="28"/>
        </w:rPr>
        <w:t>ООО «…»……..20</w:t>
      </w:r>
    </w:p>
    <w:p w:rsidR="00940FBA" w:rsidRDefault="00940FBA" w:rsidP="007D5272">
      <w:pPr>
        <w:tabs>
          <w:tab w:val="left" w:pos="9354"/>
        </w:tabs>
        <w:spacing w:before="2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25B24">
        <w:rPr>
          <w:rFonts w:ascii="Times New Roman" w:hAnsi="Times New Roman" w:cs="Times New Roman"/>
          <w:sz w:val="28"/>
          <w:szCs w:val="28"/>
        </w:rPr>
        <w:t>. Перспективы развития банковских продуктов и услуг ООО «</w:t>
      </w:r>
      <w:r w:rsidR="007D5272">
        <w:rPr>
          <w:rFonts w:ascii="Times New Roman" w:hAnsi="Times New Roman" w:cs="Times New Roman"/>
          <w:sz w:val="28"/>
          <w:szCs w:val="28"/>
        </w:rPr>
        <w:t>…»………25</w:t>
      </w:r>
    </w:p>
    <w:p w:rsidR="00225B24" w:rsidRDefault="00225B24" w:rsidP="007D5272">
      <w:pPr>
        <w:tabs>
          <w:tab w:val="left" w:pos="9354"/>
        </w:tabs>
        <w:spacing w:before="2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7D527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40FBA">
        <w:rPr>
          <w:rFonts w:ascii="Times New Roman" w:hAnsi="Times New Roman" w:cs="Times New Roman"/>
          <w:sz w:val="28"/>
          <w:szCs w:val="28"/>
        </w:rPr>
        <w:t>……………………….....................29</w:t>
      </w:r>
    </w:p>
    <w:p w:rsidR="00225B24" w:rsidRDefault="00225B24" w:rsidP="007D5272">
      <w:pPr>
        <w:tabs>
          <w:tab w:val="left" w:pos="9354"/>
        </w:tabs>
        <w:spacing w:before="2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</w:t>
      </w:r>
      <w:r w:rsidR="007D5272">
        <w:rPr>
          <w:rFonts w:ascii="Times New Roman" w:hAnsi="Times New Roman" w:cs="Times New Roman"/>
          <w:sz w:val="28"/>
          <w:szCs w:val="28"/>
        </w:rPr>
        <w:t>ературы………………</w:t>
      </w:r>
      <w:r w:rsidR="00940FBA">
        <w:rPr>
          <w:rFonts w:ascii="Times New Roman" w:hAnsi="Times New Roman" w:cs="Times New Roman"/>
          <w:sz w:val="28"/>
          <w:szCs w:val="28"/>
        </w:rPr>
        <w:t>……………………………………................31</w:t>
      </w:r>
    </w:p>
    <w:p w:rsidR="00225B24" w:rsidRDefault="00225B24" w:rsidP="007D5272">
      <w:pPr>
        <w:tabs>
          <w:tab w:val="left" w:pos="9356"/>
        </w:tabs>
        <w:spacing w:before="2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r w:rsidR="007D5272">
        <w:rPr>
          <w:rFonts w:ascii="Times New Roman" w:hAnsi="Times New Roman" w:cs="Times New Roman"/>
          <w:sz w:val="28"/>
          <w:szCs w:val="28"/>
        </w:rPr>
        <w:t>ение……………………</w:t>
      </w:r>
      <w:r w:rsidR="00940FBA">
        <w:rPr>
          <w:rFonts w:ascii="Times New Roman" w:hAnsi="Times New Roman" w:cs="Times New Roman"/>
          <w:sz w:val="28"/>
          <w:szCs w:val="28"/>
        </w:rPr>
        <w:t>………………………………………...............33</w:t>
      </w:r>
    </w:p>
    <w:p w:rsidR="00940FBA" w:rsidRDefault="00940FBA" w:rsidP="00024E1F">
      <w:pPr>
        <w:tabs>
          <w:tab w:val="left" w:pos="9356"/>
        </w:tabs>
        <w:spacing w:before="24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план.</w:t>
      </w: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Министерство образования и науки Российской Федерации</w:t>
      </w: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ФГБОУ ВПО «Санкт-Петербургский государственный</w:t>
      </w: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политехнический университет</w:t>
      </w: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Чебоксарский институт экономики и менеджмента</w:t>
      </w: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</w:p>
    <w:p w:rsidR="00046A3A" w:rsidRDefault="00046A3A" w:rsidP="00046A3A">
      <w:pPr>
        <w:jc w:val="center"/>
        <w:rPr>
          <w:b/>
          <w:szCs w:val="28"/>
        </w:rPr>
      </w:pPr>
      <w:r>
        <w:rPr>
          <w:b/>
          <w:szCs w:val="28"/>
        </w:rPr>
        <w:t>Кафедра финансов, денежного обращения и кредита</w:t>
      </w: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БАНКОВСКОЕ ДЕЛО</w:t>
      </w:r>
    </w:p>
    <w:p w:rsidR="00046A3A" w:rsidRDefault="00046A3A" w:rsidP="00046A3A">
      <w:pPr>
        <w:spacing w:after="0" w:line="240" w:lineRule="auto"/>
        <w:jc w:val="center"/>
        <w:rPr>
          <w:b/>
          <w:sz w:val="32"/>
          <w:szCs w:val="32"/>
        </w:rPr>
      </w:pPr>
    </w:p>
    <w:p w:rsidR="00046A3A" w:rsidRDefault="00046A3A" w:rsidP="00046A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 к выполнению курсовых работ</w:t>
      </w:r>
    </w:p>
    <w:p w:rsidR="00046A3A" w:rsidRDefault="00046A3A" w:rsidP="00046A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студентов очной, очно-заочной и заочной форм обучения направления 080105 «</w:t>
      </w:r>
      <w:r>
        <w:rPr>
          <w:b/>
          <w:sz w:val="32"/>
          <w:szCs w:val="32"/>
          <w:highlight w:val="yellow"/>
        </w:rPr>
        <w:t>Менеджмент</w:t>
      </w:r>
      <w:r>
        <w:rPr>
          <w:b/>
          <w:sz w:val="32"/>
          <w:szCs w:val="32"/>
        </w:rPr>
        <w:t xml:space="preserve">» </w:t>
      </w:r>
    </w:p>
    <w:p w:rsidR="00046A3A" w:rsidRDefault="00046A3A" w:rsidP="00046A3A">
      <w:pPr>
        <w:spacing w:after="0" w:line="240" w:lineRule="auto"/>
        <w:jc w:val="center"/>
        <w:rPr>
          <w:sz w:val="28"/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Чебоксары</w:t>
      </w: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2014</w:t>
      </w:r>
    </w:p>
    <w:p w:rsidR="00046A3A" w:rsidRDefault="00046A3A" w:rsidP="00046A3A">
      <w:pPr>
        <w:spacing w:after="0" w:line="240" w:lineRule="auto"/>
        <w:rPr>
          <w:sz w:val="24"/>
          <w:szCs w:val="24"/>
        </w:rPr>
      </w:pPr>
    </w:p>
    <w:p w:rsidR="00046A3A" w:rsidRDefault="00046A3A" w:rsidP="00046A3A">
      <w:pPr>
        <w:spacing w:after="0" w:line="240" w:lineRule="auto"/>
        <w:rPr>
          <w:sz w:val="24"/>
          <w:szCs w:val="24"/>
        </w:rPr>
      </w:pPr>
    </w:p>
    <w:p w:rsidR="00046A3A" w:rsidRDefault="00046A3A" w:rsidP="00046A3A">
      <w:pPr>
        <w:spacing w:after="0" w:line="240" w:lineRule="auto"/>
        <w:rPr>
          <w:sz w:val="24"/>
          <w:szCs w:val="24"/>
        </w:rPr>
      </w:pPr>
    </w:p>
    <w:p w:rsidR="00046A3A" w:rsidRDefault="00046A3A" w:rsidP="00046A3A">
      <w:pPr>
        <w:spacing w:after="0" w:line="240" w:lineRule="auto"/>
        <w:rPr>
          <w:sz w:val="24"/>
          <w:szCs w:val="24"/>
        </w:rPr>
      </w:pPr>
    </w:p>
    <w:p w:rsidR="00046A3A" w:rsidRDefault="00046A3A" w:rsidP="00046A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ББК</w:t>
      </w:r>
    </w:p>
    <w:p w:rsidR="00046A3A" w:rsidRDefault="00046A3A" w:rsidP="00046A3A">
      <w:pPr>
        <w:spacing w:after="0" w:line="240" w:lineRule="auto"/>
        <w:rPr>
          <w:sz w:val="24"/>
          <w:szCs w:val="24"/>
        </w:rPr>
      </w:pPr>
    </w:p>
    <w:p w:rsidR="00046A3A" w:rsidRDefault="00046A3A" w:rsidP="00046A3A">
      <w:pPr>
        <w:spacing w:after="0" w:line="240" w:lineRule="auto"/>
        <w:rPr>
          <w:sz w:val="24"/>
          <w:szCs w:val="24"/>
        </w:rPr>
      </w:pPr>
    </w:p>
    <w:p w:rsidR="00046A3A" w:rsidRDefault="00046A3A" w:rsidP="00046A3A">
      <w:pPr>
        <w:spacing w:after="0" w:line="240" w:lineRule="auto"/>
        <w:rPr>
          <w:sz w:val="24"/>
          <w:szCs w:val="24"/>
        </w:rPr>
      </w:pPr>
    </w:p>
    <w:p w:rsidR="00046A3A" w:rsidRDefault="00046A3A" w:rsidP="00046A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Составитель:</w:t>
      </w:r>
    </w:p>
    <w:p w:rsidR="00046A3A" w:rsidRDefault="00046A3A" w:rsidP="00046A3A">
      <w:pPr>
        <w:spacing w:after="0" w:line="240" w:lineRule="auto"/>
        <w:jc w:val="center"/>
        <w:rPr>
          <w:b/>
          <w:sz w:val="28"/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:rsidR="00046A3A" w:rsidRDefault="00046A3A" w:rsidP="00046A3A">
      <w:pPr>
        <w:pStyle w:val="11"/>
        <w:rPr>
          <w:sz w:val="24"/>
          <w:szCs w:val="24"/>
        </w:rPr>
      </w:pPr>
    </w:p>
    <w:p w:rsidR="00046A3A" w:rsidRDefault="00953276" w:rsidP="00046A3A">
      <w:pPr>
        <w:pStyle w:val="11"/>
        <w:rPr>
          <w:rFonts w:ascii="Calibri" w:hAnsi="Calibri"/>
          <w:noProof/>
          <w:sz w:val="22"/>
        </w:rPr>
      </w:pPr>
      <w:r w:rsidRPr="00953276">
        <w:rPr>
          <w:sz w:val="24"/>
          <w:szCs w:val="24"/>
        </w:rPr>
        <w:fldChar w:fldCharType="begin"/>
      </w:r>
      <w:r w:rsidR="00046A3A">
        <w:rPr>
          <w:sz w:val="24"/>
          <w:szCs w:val="24"/>
        </w:rPr>
        <w:instrText xml:space="preserve"> TOC \o "1-3" \h \z \u </w:instrText>
      </w:r>
      <w:r w:rsidRPr="00953276">
        <w:rPr>
          <w:sz w:val="24"/>
          <w:szCs w:val="24"/>
        </w:rPr>
        <w:fldChar w:fldCharType="separate"/>
      </w:r>
      <w:hyperlink r:id="rId6" w:anchor="_Toc381344009" w:history="1">
        <w:r w:rsidR="00046A3A">
          <w:rPr>
            <w:rStyle w:val="a5"/>
            <w:rFonts w:eastAsiaTheme="majorEastAsia"/>
            <w:noProof/>
          </w:rPr>
          <w:t>1. Общие положения</w:t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ab/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begin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instrText xml:space="preserve"> PAGEREF _Toc381344009 \h </w:instrText>
        </w:r>
        <w:r>
          <w:rPr>
            <w:rStyle w:val="a5"/>
            <w:rFonts w:eastAsiaTheme="majorEastAsia"/>
            <w:noProof/>
            <w:webHidden/>
            <w:color w:val="auto"/>
          </w:rPr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separate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>4</w:t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end"/>
        </w:r>
      </w:hyperlink>
    </w:p>
    <w:p w:rsidR="00046A3A" w:rsidRDefault="00953276" w:rsidP="00046A3A">
      <w:pPr>
        <w:pStyle w:val="11"/>
        <w:rPr>
          <w:rFonts w:ascii="Calibri" w:hAnsi="Calibri"/>
          <w:noProof/>
          <w:sz w:val="22"/>
        </w:rPr>
      </w:pPr>
      <w:hyperlink r:id="rId7" w:anchor="_Toc381344010" w:history="1">
        <w:r w:rsidR="00046A3A">
          <w:rPr>
            <w:rStyle w:val="a5"/>
            <w:rFonts w:eastAsiaTheme="majorEastAsia"/>
            <w:noProof/>
          </w:rPr>
          <w:t>2. Выбор темы</w:t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ab/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begin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instrText xml:space="preserve"> PAGEREF _Toc381344010 \h </w:instrText>
        </w:r>
        <w:r>
          <w:rPr>
            <w:rStyle w:val="a5"/>
            <w:rFonts w:eastAsiaTheme="majorEastAsia"/>
            <w:noProof/>
            <w:webHidden/>
            <w:color w:val="auto"/>
          </w:rPr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separate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>4</w:t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end"/>
        </w:r>
      </w:hyperlink>
    </w:p>
    <w:p w:rsidR="00046A3A" w:rsidRDefault="00953276" w:rsidP="00046A3A">
      <w:pPr>
        <w:pStyle w:val="11"/>
        <w:rPr>
          <w:rFonts w:ascii="Calibri" w:hAnsi="Calibri"/>
          <w:noProof/>
          <w:sz w:val="22"/>
        </w:rPr>
      </w:pPr>
      <w:hyperlink r:id="rId8" w:anchor="_Toc381344011" w:history="1">
        <w:r w:rsidR="00046A3A">
          <w:rPr>
            <w:rStyle w:val="a5"/>
            <w:rFonts w:eastAsiaTheme="majorEastAsia"/>
            <w:noProof/>
          </w:rPr>
          <w:t>3. Составление плана и сбор теоретического и практического материала</w:t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ab/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begin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instrText xml:space="preserve"> PAGEREF _Toc381344011 \h </w:instrText>
        </w:r>
        <w:r>
          <w:rPr>
            <w:rStyle w:val="a5"/>
            <w:rFonts w:eastAsiaTheme="majorEastAsia"/>
            <w:noProof/>
            <w:webHidden/>
            <w:color w:val="auto"/>
          </w:rPr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separate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>5</w:t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end"/>
        </w:r>
      </w:hyperlink>
    </w:p>
    <w:p w:rsidR="00046A3A" w:rsidRDefault="00953276" w:rsidP="00046A3A">
      <w:pPr>
        <w:pStyle w:val="11"/>
        <w:rPr>
          <w:rFonts w:ascii="Calibri" w:hAnsi="Calibri"/>
          <w:noProof/>
          <w:sz w:val="22"/>
        </w:rPr>
      </w:pPr>
      <w:hyperlink r:id="rId9" w:anchor="_Toc381344012" w:history="1">
        <w:r w:rsidR="00046A3A">
          <w:rPr>
            <w:rStyle w:val="a5"/>
            <w:rFonts w:eastAsiaTheme="majorEastAsia"/>
            <w:noProof/>
          </w:rPr>
          <w:t>4. Требования, предъявляемые к курсовой работе по дисциплине «Банковское дело»</w:t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ab/>
          <w:t>5</w:t>
        </w:r>
      </w:hyperlink>
    </w:p>
    <w:p w:rsidR="00046A3A" w:rsidRDefault="00953276" w:rsidP="00046A3A">
      <w:pPr>
        <w:pStyle w:val="11"/>
        <w:rPr>
          <w:rFonts w:ascii="Calibri" w:hAnsi="Calibri"/>
          <w:noProof/>
          <w:sz w:val="22"/>
        </w:rPr>
      </w:pPr>
      <w:hyperlink r:id="rId10" w:anchor="_Toc381344013" w:history="1">
        <w:r w:rsidR="00046A3A">
          <w:rPr>
            <w:rStyle w:val="a5"/>
            <w:rFonts w:eastAsiaTheme="majorEastAsia"/>
            <w:noProof/>
          </w:rPr>
          <w:t>5. Подбор литературы и работа с ней</w:t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ab/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begin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instrText xml:space="preserve"> PAGEREF _Toc381344013 \h </w:instrText>
        </w:r>
        <w:r>
          <w:rPr>
            <w:rStyle w:val="a5"/>
            <w:rFonts w:eastAsiaTheme="majorEastAsia"/>
            <w:noProof/>
            <w:webHidden/>
            <w:color w:val="auto"/>
          </w:rPr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separate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>6</w:t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end"/>
        </w:r>
      </w:hyperlink>
    </w:p>
    <w:p w:rsidR="00046A3A" w:rsidRDefault="00953276" w:rsidP="00046A3A">
      <w:pPr>
        <w:pStyle w:val="11"/>
        <w:rPr>
          <w:rFonts w:ascii="Calibri" w:hAnsi="Calibri"/>
          <w:noProof/>
          <w:sz w:val="22"/>
        </w:rPr>
      </w:pPr>
      <w:hyperlink r:id="rId11" w:anchor="_Toc381344014" w:history="1">
        <w:r w:rsidR="00046A3A">
          <w:rPr>
            <w:rStyle w:val="a5"/>
            <w:rFonts w:eastAsiaTheme="majorEastAsia"/>
            <w:noProof/>
          </w:rPr>
          <w:t>6. Сбор и обработка теоретического, фактического и статистического материала</w:t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ab/>
          <w:t>7</w:t>
        </w:r>
      </w:hyperlink>
    </w:p>
    <w:p w:rsidR="00046A3A" w:rsidRDefault="00953276" w:rsidP="00046A3A">
      <w:pPr>
        <w:pStyle w:val="11"/>
        <w:rPr>
          <w:rFonts w:ascii="Calibri" w:hAnsi="Calibri"/>
          <w:noProof/>
          <w:sz w:val="22"/>
        </w:rPr>
      </w:pPr>
      <w:hyperlink r:id="rId12" w:anchor="_Toc381344015" w:history="1">
        <w:r w:rsidR="00046A3A">
          <w:rPr>
            <w:rStyle w:val="a5"/>
            <w:rFonts w:eastAsiaTheme="majorEastAsia"/>
            <w:noProof/>
          </w:rPr>
          <w:t>7. Подготовка текста и оформление работы</w:t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ab/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begin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instrText xml:space="preserve"> PAGEREF _Toc381344015 \h </w:instrText>
        </w:r>
        <w:r>
          <w:rPr>
            <w:rStyle w:val="a5"/>
            <w:rFonts w:eastAsiaTheme="majorEastAsia"/>
            <w:noProof/>
            <w:webHidden/>
            <w:color w:val="auto"/>
          </w:rPr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separate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>8</w:t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end"/>
        </w:r>
      </w:hyperlink>
    </w:p>
    <w:p w:rsidR="00046A3A" w:rsidRDefault="00953276" w:rsidP="00046A3A">
      <w:pPr>
        <w:pStyle w:val="11"/>
        <w:rPr>
          <w:rFonts w:ascii="Calibri" w:hAnsi="Calibri"/>
          <w:noProof/>
          <w:sz w:val="22"/>
        </w:rPr>
      </w:pPr>
      <w:hyperlink r:id="rId13" w:anchor="_Toc381344016" w:history="1">
        <w:r w:rsidR="00046A3A">
          <w:rPr>
            <w:rStyle w:val="a5"/>
            <w:rFonts w:eastAsiaTheme="majorEastAsia"/>
            <w:noProof/>
          </w:rPr>
          <w:t>8. Примерное содержание планов курсовых работ по дисциплине «Банковское дело»</w:t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ab/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begin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instrText xml:space="preserve"> PAGEREF _Toc381344016 \h </w:instrText>
        </w:r>
        <w:r>
          <w:rPr>
            <w:rStyle w:val="a5"/>
            <w:rFonts w:eastAsiaTheme="majorEastAsia"/>
            <w:noProof/>
            <w:webHidden/>
            <w:color w:val="auto"/>
          </w:rPr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separate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>10</w:t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end"/>
        </w:r>
      </w:hyperlink>
    </w:p>
    <w:p w:rsidR="00046A3A" w:rsidRDefault="00953276" w:rsidP="00046A3A">
      <w:pPr>
        <w:pStyle w:val="11"/>
        <w:rPr>
          <w:rFonts w:ascii="Calibri" w:hAnsi="Calibri"/>
          <w:noProof/>
          <w:sz w:val="22"/>
        </w:rPr>
      </w:pPr>
      <w:hyperlink r:id="rId14" w:anchor="_Toc381344017" w:history="1">
        <w:r w:rsidR="00046A3A">
          <w:rPr>
            <w:rStyle w:val="a5"/>
            <w:rFonts w:eastAsiaTheme="majorEastAsia"/>
            <w:noProof/>
          </w:rPr>
          <w:t>9. Примерная тематика курсовых работ по дисциплине «Банковское дело»</w:t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ab/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begin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instrText xml:space="preserve"> PAGEREF _Toc381344017 \h </w:instrText>
        </w:r>
        <w:r>
          <w:rPr>
            <w:rStyle w:val="a5"/>
            <w:rFonts w:eastAsiaTheme="majorEastAsia"/>
            <w:noProof/>
            <w:webHidden/>
            <w:color w:val="auto"/>
          </w:rPr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separate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>11</w:t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end"/>
        </w:r>
      </w:hyperlink>
    </w:p>
    <w:p w:rsidR="00046A3A" w:rsidRDefault="00953276" w:rsidP="00046A3A">
      <w:pPr>
        <w:pStyle w:val="11"/>
        <w:rPr>
          <w:rFonts w:ascii="Calibri" w:hAnsi="Calibri"/>
          <w:noProof/>
          <w:sz w:val="22"/>
        </w:rPr>
      </w:pPr>
      <w:hyperlink r:id="rId15" w:anchor="_Toc381344018" w:history="1">
        <w:r w:rsidR="00046A3A">
          <w:rPr>
            <w:rStyle w:val="a5"/>
            <w:rFonts w:eastAsiaTheme="majorEastAsia"/>
            <w:noProof/>
          </w:rPr>
          <w:t>10. Требования к оформлению курсовых работ</w:t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ab/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begin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instrText xml:space="preserve"> PAGEREF _Toc381344018 \h </w:instrText>
        </w:r>
        <w:r>
          <w:rPr>
            <w:rStyle w:val="a5"/>
            <w:rFonts w:eastAsiaTheme="majorEastAsia"/>
            <w:noProof/>
            <w:webHidden/>
            <w:color w:val="auto"/>
          </w:rPr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separate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>14</w:t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end"/>
        </w:r>
      </w:hyperlink>
    </w:p>
    <w:p w:rsidR="00046A3A" w:rsidRDefault="00953276" w:rsidP="00046A3A">
      <w:pPr>
        <w:pStyle w:val="11"/>
        <w:rPr>
          <w:rFonts w:ascii="Calibri" w:hAnsi="Calibri"/>
          <w:noProof/>
          <w:sz w:val="22"/>
        </w:rPr>
      </w:pPr>
      <w:hyperlink r:id="rId16" w:anchor="_Toc381344019" w:history="1">
        <w:r w:rsidR="00046A3A">
          <w:rPr>
            <w:rStyle w:val="a5"/>
            <w:rFonts w:eastAsiaTheme="majorEastAsia"/>
            <w:noProof/>
          </w:rPr>
          <w:t>11. Список рекомендуемой литературы</w:t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ab/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begin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instrText xml:space="preserve"> PAGEREF _Toc381344019 \h </w:instrText>
        </w:r>
        <w:r>
          <w:rPr>
            <w:rStyle w:val="a5"/>
            <w:rFonts w:eastAsiaTheme="majorEastAsia"/>
            <w:noProof/>
            <w:webHidden/>
            <w:color w:val="auto"/>
          </w:rPr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separate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>16</w:t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end"/>
        </w:r>
      </w:hyperlink>
    </w:p>
    <w:p w:rsidR="00046A3A" w:rsidRDefault="00953276" w:rsidP="00046A3A">
      <w:pPr>
        <w:pStyle w:val="31"/>
        <w:rPr>
          <w:rFonts w:ascii="Calibri" w:hAnsi="Calibri"/>
          <w:noProof/>
          <w:sz w:val="22"/>
        </w:rPr>
      </w:pPr>
      <w:hyperlink r:id="rId17" w:anchor="_Toc381344020" w:history="1">
        <w:r w:rsidR="00046A3A">
          <w:rPr>
            <w:rStyle w:val="a5"/>
            <w:rFonts w:eastAsiaTheme="majorEastAsia"/>
            <w:noProof/>
          </w:rPr>
          <w:t>Приложения</w:t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ab/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begin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instrText xml:space="preserve"> PAGEREF _Toc381344020 \h </w:instrText>
        </w:r>
        <w:r>
          <w:rPr>
            <w:rStyle w:val="a5"/>
            <w:rFonts w:eastAsiaTheme="majorEastAsia"/>
            <w:noProof/>
            <w:webHidden/>
            <w:color w:val="auto"/>
          </w:rPr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separate"/>
        </w:r>
        <w:r w:rsidR="00046A3A">
          <w:rPr>
            <w:rStyle w:val="a5"/>
            <w:rFonts w:eastAsiaTheme="majorEastAsia"/>
            <w:noProof/>
            <w:webHidden/>
            <w:color w:val="auto"/>
          </w:rPr>
          <w:t>17</w:t>
        </w:r>
        <w:r>
          <w:rPr>
            <w:rStyle w:val="a5"/>
            <w:rFonts w:eastAsiaTheme="majorEastAsia"/>
            <w:noProof/>
            <w:webHidden/>
            <w:color w:val="auto"/>
          </w:rPr>
          <w:fldChar w:fldCharType="end"/>
        </w:r>
      </w:hyperlink>
    </w:p>
    <w:p w:rsidR="00046A3A" w:rsidRDefault="00953276" w:rsidP="00046A3A">
      <w:pPr>
        <w:pStyle w:val="1"/>
        <w:spacing w:before="0" w:line="240" w:lineRule="auto"/>
        <w:jc w:val="center"/>
        <w:rPr>
          <w:rFonts w:ascii="Times New Roman" w:eastAsia="Times New Roman" w:hAnsi="Times New Roman"/>
          <w:color w:val="auto"/>
        </w:rPr>
      </w:pPr>
      <w:r>
        <w:rPr>
          <w:sz w:val="24"/>
          <w:szCs w:val="24"/>
        </w:rPr>
        <w:fldChar w:fldCharType="end"/>
      </w:r>
      <w:r w:rsidR="00046A3A">
        <w:rPr>
          <w:sz w:val="24"/>
          <w:szCs w:val="24"/>
        </w:rPr>
        <w:br w:type="page"/>
      </w:r>
      <w:bookmarkStart w:id="1" w:name="_Toc381344009"/>
      <w:r w:rsidR="00046A3A">
        <w:rPr>
          <w:rFonts w:ascii="Times New Roman" w:eastAsia="Times New Roman" w:hAnsi="Times New Roman"/>
          <w:color w:val="auto"/>
        </w:rPr>
        <w:lastRenderedPageBreak/>
        <w:t>1. ОБЩИЕ ПОЛОЖЕНИЯ</w:t>
      </w:r>
      <w:bookmarkEnd w:id="1"/>
    </w:p>
    <w:p w:rsidR="00046A3A" w:rsidRDefault="00046A3A" w:rsidP="00046A3A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учебным планом курсовая работа по дисциплине «Банковское дело» выполняется студентами очного и очно-заочного отделения специальности </w:t>
      </w:r>
      <w:r>
        <w:rPr>
          <w:szCs w:val="28"/>
          <w:highlight w:val="yellow"/>
        </w:rPr>
        <w:t>080200.62 «Менеджмент» профиль «Управление человеческими ресурсами» в 6 семестре, заочного отделения полной формы в 4 семестре, сокращённой формы в 3 семестре.</w:t>
      </w: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Курсовая работа является важным этапом в приобретении и закреплении самостоятельной творческой работы студентов. При выполнении работы у студентов появляется возможность детального изучения учебной литературы, законодательных актов и нормативных документов, материалов научных монографий, статей и статистических сборников. Специфика дисциплины «Банковское дело» предполагает активное использование нормативных актов Центрального банк Российской Федерации, регулирующих в целом деятельность кредитных организаций.</w:t>
      </w: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Выполнение курсовой работы по дисциплине «Банковское дело» способствует формированию у бакалавров практических навыков анализа сложных явлений в современной банковской системе РФ.</w:t>
      </w: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Целью курсовой работы является расширение и закрепление теоретических и практических навыков по дисциплине «Банковское дело». В рамках поставленной цели решаются следующие задачи:</w:t>
      </w: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формирование умений обобщать и критически оценивать существующее состояние банковской системы страны; выработка личной точки зрения рассматриваемым проблемам; умение делать самостоятельные выводы и предложения;</w:t>
      </w: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формирование умений работы с аналитическими и статистическими источниками;</w:t>
      </w: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наработка навыков научно-исследовательской работы, закрепление навыком грамотного и логичного изложения существа рассматриваемой темы.</w:t>
      </w:r>
    </w:p>
    <w:p w:rsidR="00046A3A" w:rsidRDefault="00046A3A" w:rsidP="00046A3A">
      <w:pPr>
        <w:pStyle w:val="a7"/>
      </w:pPr>
    </w:p>
    <w:p w:rsidR="00046A3A" w:rsidRDefault="00046A3A" w:rsidP="00046A3A">
      <w:pPr>
        <w:pStyle w:val="1"/>
        <w:spacing w:before="0" w:line="240" w:lineRule="auto"/>
        <w:jc w:val="center"/>
        <w:rPr>
          <w:rFonts w:ascii="Times New Roman" w:eastAsia="Times New Roman" w:hAnsi="Times New Roman"/>
          <w:color w:val="auto"/>
        </w:rPr>
      </w:pPr>
      <w:bookmarkStart w:id="2" w:name="_Toc381344010"/>
      <w:r>
        <w:rPr>
          <w:rFonts w:ascii="Times New Roman" w:eastAsia="Times New Roman" w:hAnsi="Times New Roman"/>
          <w:color w:val="auto"/>
        </w:rPr>
        <w:t>2. ВЫБОР ТЕМЫ</w:t>
      </w:r>
      <w:bookmarkEnd w:id="2"/>
    </w:p>
    <w:p w:rsidR="00046A3A" w:rsidRDefault="00046A3A" w:rsidP="00046A3A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Студенту предоставляется право самостоятельного выбора темы курсовой работы, из списка утверждённого кафедрой, с учётом рекомендаций научного руководителя. В отдельных случаях студенту предоставляется право самому предложить тему, не включённую в список, утверждённый кафедрой. Темы курсовых работ не должны повторяться в группе студентов.</w:t>
      </w: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Студент обязан согласовать с научным руководителем тему и план курсовой работы. Окончательное согласование плана курсовой работы должно быть не позднее двух месяцев до официально установленного срока защиты курсовых работ.</w:t>
      </w:r>
    </w:p>
    <w:p w:rsidR="00046A3A" w:rsidRDefault="00046A3A" w:rsidP="00046A3A">
      <w:pPr>
        <w:pStyle w:val="1"/>
        <w:spacing w:before="0" w:line="240" w:lineRule="auto"/>
        <w:jc w:val="center"/>
        <w:rPr>
          <w:rFonts w:ascii="Times New Roman" w:eastAsia="Times New Roman" w:hAnsi="Times New Roman"/>
          <w:color w:val="auto"/>
        </w:rPr>
      </w:pPr>
      <w:bookmarkStart w:id="3" w:name="_Toc381344011"/>
      <w:r>
        <w:rPr>
          <w:rFonts w:ascii="Times New Roman" w:eastAsia="Times New Roman" w:hAnsi="Times New Roman"/>
          <w:color w:val="auto"/>
        </w:rPr>
        <w:lastRenderedPageBreak/>
        <w:t>3. СОСТАВЛЕНИЕ ПЛАНА И СБОР ТЕОРЕТИЧЕСКОГО И ПРАКТИЧЕСКОГО МАТЕРИАЛА</w:t>
      </w:r>
      <w:bookmarkEnd w:id="3"/>
    </w:p>
    <w:p w:rsidR="00046A3A" w:rsidRDefault="00046A3A" w:rsidP="00046A3A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План определяет основное содержание работы, даёт возможность составить общее представление о выбранной теме курсовой работы, способствует логичному и грамотному изложению материала. В процессе работы над планом предопределяются теоретический уровень и практическое значение курсовой работы в целом. Составленный студентом план должен быть представлен на утверждение научному руководителю и заведующему кафедрой экономики, менеджмента и маркетинга ЧИЭМ </w:t>
      </w:r>
      <w:proofErr w:type="spellStart"/>
      <w:r>
        <w:rPr>
          <w:szCs w:val="28"/>
        </w:rPr>
        <w:t>СПбГПУ</w:t>
      </w:r>
      <w:proofErr w:type="spellEnd"/>
      <w:r>
        <w:rPr>
          <w:szCs w:val="28"/>
        </w:rPr>
        <w:t>.</w:t>
      </w: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Курсовая работа должна состоять из введения, трёх глав, заключения, списка использованных источников и приложений. В каждой главе должно быть не менее 2 параграфов. При формировании плана необходимо чётко сформулировать названия глав и параграфов.</w:t>
      </w: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Основой для работы над составлением плана служат материалы фундаментальных изданий, научные статьи и публикации в периодической печати, а также вся совокупность знаний, полученных в процессе изучения экономических дисциплин.</w:t>
      </w: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После составления плана студент может приступать к работе по отобранным источникам, и в тоже время к сбору и обработке фактического и статистического материала. Источниками получения этих данных могут быть статистические справочники и сборники; информационно-аналитические материалы и издания Банка России. Параллельно студент должен вести обработку статистических данных, осуществляя дополнительные расчёты и составляя аналитические таблицы.</w:t>
      </w: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Курсовая работа является элементом индивидуальной работы студента, поэтому при написании курсовых работ будущий бакалавр должен показать свои умения и навыки в самостоятельной систематизации теоретического материала и аналитической обработке собранных практических данных, уметь делать научно обоснованные выводы и формулировать конкретные предложения.</w:t>
      </w:r>
    </w:p>
    <w:p w:rsidR="00046A3A" w:rsidRDefault="00046A3A" w:rsidP="00046A3A">
      <w:pPr>
        <w:pStyle w:val="a8"/>
        <w:spacing w:after="0" w:line="240" w:lineRule="auto"/>
        <w:ind w:left="0" w:firstLine="709"/>
        <w:jc w:val="both"/>
        <w:rPr>
          <w:szCs w:val="28"/>
        </w:rPr>
      </w:pPr>
    </w:p>
    <w:p w:rsidR="00046A3A" w:rsidRDefault="00046A3A" w:rsidP="00046A3A">
      <w:pPr>
        <w:pStyle w:val="1"/>
        <w:spacing w:before="0" w:line="240" w:lineRule="auto"/>
        <w:jc w:val="center"/>
        <w:rPr>
          <w:rFonts w:ascii="Times New Roman" w:eastAsia="Times New Roman" w:hAnsi="Times New Roman"/>
          <w:color w:val="auto"/>
        </w:rPr>
      </w:pPr>
      <w:bookmarkStart w:id="4" w:name="_Toc381344012"/>
      <w:r>
        <w:rPr>
          <w:rFonts w:ascii="Times New Roman" w:eastAsia="Times New Roman" w:hAnsi="Times New Roman"/>
          <w:color w:val="auto"/>
        </w:rPr>
        <w:t>4. ТРЕБОВАНИЯ, ПРЕДЪЯВЛЯЕМЫЕ К КУРСОВОЙ РАБОТЕ ПО ДИСЦИПЛИНЕ «БАНКОВСКОЕ ДЕЛО»</w:t>
      </w:r>
      <w:bookmarkEnd w:id="4"/>
    </w:p>
    <w:p w:rsidR="00046A3A" w:rsidRDefault="00046A3A" w:rsidP="00046A3A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046A3A" w:rsidRDefault="00046A3A" w:rsidP="00046A3A">
      <w:pPr>
        <w:pStyle w:val="a8"/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t>Курсовая работа по дисциплине «Банковское дело» должна отвечать следующим требованиям:</w:t>
      </w:r>
    </w:p>
    <w:p w:rsidR="00046A3A" w:rsidRDefault="00046A3A" w:rsidP="00046A3A">
      <w:pPr>
        <w:pStyle w:val="a8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- быть актуальной, соответствовать современному состоянию и перспективам развития банковской системы страны;</w:t>
      </w:r>
    </w:p>
    <w:p w:rsidR="00046A3A" w:rsidRDefault="00046A3A" w:rsidP="00046A3A">
      <w:pPr>
        <w:pStyle w:val="a8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- носить научно-исследовательский характер в области банковского дела;</w:t>
      </w:r>
    </w:p>
    <w:p w:rsidR="00046A3A" w:rsidRDefault="00046A3A" w:rsidP="00046A3A">
      <w:pPr>
        <w:pStyle w:val="a8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- содержать теоретическую главу и главы, посвящённые анализу фактического материала (расчётно-аналитическую часть).</w:t>
      </w:r>
    </w:p>
    <w:p w:rsidR="00046A3A" w:rsidRDefault="00046A3A" w:rsidP="00046A3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Структура курсовой работы по дисциплине «Банковское дело» включает: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титульный лист;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содержание;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- введение;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основная часть;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заключение;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список использованных источников;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приложения.</w:t>
      </w:r>
    </w:p>
    <w:p w:rsidR="00046A3A" w:rsidRDefault="00046A3A" w:rsidP="00046A3A">
      <w:pPr>
        <w:spacing w:after="0"/>
      </w:pPr>
    </w:p>
    <w:p w:rsidR="00046A3A" w:rsidRDefault="00046A3A" w:rsidP="00046A3A">
      <w:pPr>
        <w:pStyle w:val="1"/>
        <w:spacing w:before="0" w:line="240" w:lineRule="auto"/>
        <w:jc w:val="center"/>
        <w:rPr>
          <w:rFonts w:ascii="Times New Roman" w:eastAsia="Times New Roman" w:hAnsi="Times New Roman"/>
          <w:color w:val="auto"/>
        </w:rPr>
      </w:pPr>
      <w:bookmarkStart w:id="5" w:name="_Toc381344013"/>
      <w:r>
        <w:rPr>
          <w:rFonts w:ascii="Times New Roman" w:eastAsia="Times New Roman" w:hAnsi="Times New Roman"/>
          <w:color w:val="auto"/>
        </w:rPr>
        <w:t>5. ПОДБОР ЛИТЕРАТУРЫ И РАБОТА С НЕЙ</w:t>
      </w:r>
      <w:bookmarkEnd w:id="5"/>
    </w:p>
    <w:p w:rsidR="00046A3A" w:rsidRDefault="00046A3A" w:rsidP="00046A3A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046A3A" w:rsidRDefault="00046A3A" w:rsidP="00046A3A">
      <w:pPr>
        <w:pStyle w:val="a7"/>
        <w:ind w:firstLine="708"/>
        <w:jc w:val="both"/>
      </w:pPr>
      <w:r>
        <w:t>Тема курсовой работы раскрывается на основе изучения литературы: учебников, монографий, статистических сборников, официальных документов, статей в экономических журналах и газетах, официальных сайтов Центрального Банка Российской Федерации и кредитных организаций.</w:t>
      </w:r>
    </w:p>
    <w:p w:rsidR="00046A3A" w:rsidRDefault="00046A3A" w:rsidP="00046A3A">
      <w:pPr>
        <w:pStyle w:val="a7"/>
        <w:ind w:firstLine="708"/>
        <w:jc w:val="both"/>
      </w:pPr>
      <w:proofErr w:type="spellStart"/>
      <w:r>
        <w:t>П</w:t>
      </w:r>
      <w:proofErr w:type="gramStart"/>
      <w:r>
        <w:t>p</w:t>
      </w:r>
      <w:proofErr w:type="gramEnd"/>
      <w:r>
        <w:t>и</w:t>
      </w:r>
      <w:proofErr w:type="spellEnd"/>
      <w:r>
        <w:t xml:space="preserve"> </w:t>
      </w:r>
      <w:proofErr w:type="spellStart"/>
      <w:r>
        <w:t>пoиcкe</w:t>
      </w:r>
      <w:proofErr w:type="spellEnd"/>
      <w:r>
        <w:t xml:space="preserve"> </w:t>
      </w:r>
      <w:proofErr w:type="spellStart"/>
      <w:r>
        <w:t>литepaтypы</w:t>
      </w:r>
      <w:proofErr w:type="spellEnd"/>
      <w:r>
        <w:t xml:space="preserve"> </w:t>
      </w:r>
      <w:proofErr w:type="spellStart"/>
      <w:r>
        <w:t>peкoмeндyeтcя</w:t>
      </w:r>
      <w:proofErr w:type="spellEnd"/>
      <w:r>
        <w:t xml:space="preserve"> </w:t>
      </w:r>
      <w:proofErr w:type="spellStart"/>
      <w:r>
        <w:t>пoльзoвaтьcя</w:t>
      </w:r>
      <w:proofErr w:type="spellEnd"/>
      <w:r>
        <w:t xml:space="preserve"> </w:t>
      </w:r>
      <w:proofErr w:type="spellStart"/>
      <w:r>
        <w:t>библиoгpaфичecкими</w:t>
      </w:r>
      <w:proofErr w:type="spellEnd"/>
      <w:r>
        <w:t xml:space="preserve"> </w:t>
      </w:r>
      <w:proofErr w:type="spellStart"/>
      <w:r>
        <w:t>кaтaлoгaми</w:t>
      </w:r>
      <w:proofErr w:type="spellEnd"/>
      <w:r>
        <w:t xml:space="preserve">; </w:t>
      </w:r>
      <w:proofErr w:type="spellStart"/>
      <w:r>
        <w:t>тeмaтичecкими</w:t>
      </w:r>
      <w:proofErr w:type="spellEnd"/>
      <w:r>
        <w:t xml:space="preserve"> </w:t>
      </w:r>
      <w:proofErr w:type="spellStart"/>
      <w:r>
        <w:t>библиoгpaфиями</w:t>
      </w:r>
      <w:proofErr w:type="spellEnd"/>
      <w:r>
        <w:t xml:space="preserve">; </w:t>
      </w:r>
      <w:proofErr w:type="spellStart"/>
      <w:r>
        <w:t>пepeчнями</w:t>
      </w:r>
      <w:proofErr w:type="spellEnd"/>
      <w:r>
        <w:t xml:space="preserve"> </w:t>
      </w:r>
      <w:proofErr w:type="spellStart"/>
      <w:r>
        <w:t>cтaтeй</w:t>
      </w:r>
      <w:proofErr w:type="spellEnd"/>
      <w:r>
        <w:t xml:space="preserve">, </w:t>
      </w:r>
      <w:proofErr w:type="spellStart"/>
      <w:r>
        <w:t>oпyбликoвaнныx</w:t>
      </w:r>
      <w:proofErr w:type="spellEnd"/>
      <w:r>
        <w:t xml:space="preserve"> в </w:t>
      </w:r>
      <w:proofErr w:type="spellStart"/>
      <w:r>
        <w:t>эконoмичecкиx</w:t>
      </w:r>
      <w:proofErr w:type="spellEnd"/>
      <w:r>
        <w:t xml:space="preserve"> </w:t>
      </w:r>
      <w:proofErr w:type="spellStart"/>
      <w:r>
        <w:t>жypнaлax</w:t>
      </w:r>
      <w:proofErr w:type="spellEnd"/>
      <w:r>
        <w:t xml:space="preserve">, в </w:t>
      </w:r>
      <w:proofErr w:type="spellStart"/>
      <w:r>
        <w:t>пocлeднeм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гoд</w:t>
      </w:r>
      <w:proofErr w:type="spellEnd"/>
      <w:r>
        <w:t xml:space="preserve"> </w:t>
      </w:r>
      <w:proofErr w:type="spellStart"/>
      <w:r>
        <w:t>нoмеpe</w:t>
      </w:r>
      <w:proofErr w:type="spellEnd"/>
      <w:r>
        <w:t xml:space="preserve"> </w:t>
      </w:r>
      <w:proofErr w:type="spellStart"/>
      <w:r>
        <w:t>тoгo</w:t>
      </w:r>
      <w:proofErr w:type="spellEnd"/>
      <w:r>
        <w:t xml:space="preserve"> или </w:t>
      </w:r>
      <w:proofErr w:type="spellStart"/>
      <w:r>
        <w:t>инoгo</w:t>
      </w:r>
      <w:proofErr w:type="spellEnd"/>
      <w:r>
        <w:t xml:space="preserve"> </w:t>
      </w:r>
      <w:proofErr w:type="spellStart"/>
      <w:r>
        <w:t>издaния</w:t>
      </w:r>
      <w:proofErr w:type="spellEnd"/>
      <w:r>
        <w:t xml:space="preserve">. </w:t>
      </w:r>
      <w:proofErr w:type="spellStart"/>
      <w:r>
        <w:t>П</w:t>
      </w:r>
      <w:proofErr w:type="gramStart"/>
      <w:r>
        <w:t>p</w:t>
      </w:r>
      <w:proofErr w:type="gramEnd"/>
      <w:r>
        <w:t>и</w:t>
      </w:r>
      <w:proofErr w:type="spellEnd"/>
      <w:r>
        <w:t xml:space="preserve"> </w:t>
      </w:r>
      <w:proofErr w:type="spellStart"/>
      <w:r>
        <w:t>этoм</w:t>
      </w:r>
      <w:proofErr w:type="spellEnd"/>
      <w:r>
        <w:t xml:space="preserve"> </w:t>
      </w:r>
      <w:proofErr w:type="spellStart"/>
      <w:r>
        <w:t>глaвнaя</w:t>
      </w:r>
      <w:proofErr w:type="spellEnd"/>
      <w:r>
        <w:t xml:space="preserve"> </w:t>
      </w:r>
      <w:proofErr w:type="spellStart"/>
      <w:r>
        <w:t>зaдaчa</w:t>
      </w:r>
      <w:proofErr w:type="spellEnd"/>
      <w:r>
        <w:t xml:space="preserve"> </w:t>
      </w:r>
      <w:proofErr w:type="spellStart"/>
      <w:r>
        <w:t>cтyдeнтa</w:t>
      </w:r>
      <w:proofErr w:type="spellEnd"/>
      <w:r>
        <w:t xml:space="preserve"> – из </w:t>
      </w:r>
      <w:proofErr w:type="spellStart"/>
      <w:r>
        <w:t>oгpoмнoй</w:t>
      </w:r>
      <w:proofErr w:type="spellEnd"/>
      <w:r>
        <w:t xml:space="preserve"> </w:t>
      </w:r>
      <w:proofErr w:type="spellStart"/>
      <w:r>
        <w:t>мaccы</w:t>
      </w:r>
      <w:proofErr w:type="spellEnd"/>
      <w:r>
        <w:t xml:space="preserve"> </w:t>
      </w:r>
      <w:proofErr w:type="spellStart"/>
      <w:r>
        <w:t>экoнoмичecкoй</w:t>
      </w:r>
      <w:proofErr w:type="spellEnd"/>
      <w:r>
        <w:t xml:space="preserve"> </w:t>
      </w:r>
      <w:proofErr w:type="spellStart"/>
      <w:r>
        <w:t>литepaтypы</w:t>
      </w:r>
      <w:proofErr w:type="spellEnd"/>
      <w:r>
        <w:t xml:space="preserve"> </w:t>
      </w:r>
      <w:proofErr w:type="spellStart"/>
      <w:r>
        <w:t>oтoбpaть</w:t>
      </w:r>
      <w:proofErr w:type="spellEnd"/>
      <w:r>
        <w:t xml:space="preserve"> </w:t>
      </w:r>
      <w:proofErr w:type="spellStart"/>
      <w:r>
        <w:t>тoлькo</w:t>
      </w:r>
      <w:proofErr w:type="spellEnd"/>
      <w:r>
        <w:t xml:space="preserve"> </w:t>
      </w:r>
      <w:proofErr w:type="spellStart"/>
      <w:r>
        <w:t>тe</w:t>
      </w:r>
      <w:proofErr w:type="spellEnd"/>
      <w:r>
        <w:t xml:space="preserve"> книги, </w:t>
      </w:r>
      <w:proofErr w:type="spellStart"/>
      <w:r>
        <w:t>жypнaльныe</w:t>
      </w:r>
      <w:proofErr w:type="spellEnd"/>
      <w:r>
        <w:t xml:space="preserve"> и </w:t>
      </w:r>
      <w:proofErr w:type="spellStart"/>
      <w:r>
        <w:t>гaзeтныe</w:t>
      </w:r>
      <w:proofErr w:type="spellEnd"/>
      <w:r>
        <w:t xml:space="preserve"> </w:t>
      </w:r>
      <w:proofErr w:type="spellStart"/>
      <w:r>
        <w:t>cтaтьи</w:t>
      </w:r>
      <w:proofErr w:type="spellEnd"/>
      <w:r>
        <w:t xml:space="preserve">, в </w:t>
      </w:r>
      <w:proofErr w:type="spellStart"/>
      <w:r>
        <w:t>кoтopыx</w:t>
      </w:r>
      <w:proofErr w:type="spellEnd"/>
      <w:r>
        <w:t xml:space="preserve"> </w:t>
      </w:r>
      <w:proofErr w:type="spellStart"/>
      <w:r>
        <w:t>ocвeщaютcя</w:t>
      </w:r>
      <w:proofErr w:type="spellEnd"/>
      <w:r>
        <w:t xml:space="preserve"> </w:t>
      </w:r>
      <w:proofErr w:type="spellStart"/>
      <w:r>
        <w:t>вoпpocы</w:t>
      </w:r>
      <w:proofErr w:type="spellEnd"/>
      <w:r>
        <w:t xml:space="preserve">, </w:t>
      </w:r>
      <w:proofErr w:type="spellStart"/>
      <w:r>
        <w:t>oтнocящиecя</w:t>
      </w:r>
      <w:proofErr w:type="spellEnd"/>
      <w:r>
        <w:t xml:space="preserve"> к </w:t>
      </w:r>
      <w:proofErr w:type="spellStart"/>
      <w:r>
        <w:t>выбpаннoй</w:t>
      </w:r>
      <w:proofErr w:type="spellEnd"/>
      <w:r>
        <w:t xml:space="preserve"> </w:t>
      </w:r>
      <w:proofErr w:type="spellStart"/>
      <w:r>
        <w:t>тeмe</w:t>
      </w:r>
      <w:proofErr w:type="spellEnd"/>
      <w:r>
        <w:t xml:space="preserve"> </w:t>
      </w:r>
      <w:proofErr w:type="spellStart"/>
      <w:r>
        <w:t>кypcoвoй</w:t>
      </w:r>
      <w:proofErr w:type="spellEnd"/>
      <w:r>
        <w:t xml:space="preserve"> </w:t>
      </w:r>
      <w:proofErr w:type="spellStart"/>
      <w:r>
        <w:t>paбoты</w:t>
      </w:r>
      <w:proofErr w:type="spellEnd"/>
      <w:r>
        <w:t>. Важный источник информации – Интернет. При этом необходимо помнить, что названия используемых при написании курсовой работы сайтов должны быть включены в список использованных источников.</w:t>
      </w:r>
    </w:p>
    <w:p w:rsidR="00046A3A" w:rsidRDefault="00046A3A" w:rsidP="00046A3A">
      <w:pPr>
        <w:pStyle w:val="a7"/>
        <w:ind w:firstLine="708"/>
        <w:jc w:val="both"/>
      </w:pPr>
      <w:r>
        <w:t xml:space="preserve">Недопустимо использовать в курсовой работе только учебную литературу. Необходимо изучить статьи по исследуемой теме в таких экономических журналах как: </w:t>
      </w:r>
      <w:proofErr w:type="gramStart"/>
      <w:r>
        <w:t>«Деньги и Кредит» (официальное издание Банка России»), «Банковское дело», «Вопросы экономики», «Российский экономический журнал», «Экономист», «Проблемы прогнозирования», «Эксперт», «Вопросы статистики», «Вестник Банка России»; газете «Экономика и жизнь» и других.</w:t>
      </w:r>
      <w:proofErr w:type="gramEnd"/>
    </w:p>
    <w:p w:rsidR="00046A3A" w:rsidRDefault="00046A3A" w:rsidP="00046A3A">
      <w:pPr>
        <w:pStyle w:val="a7"/>
        <w:ind w:firstLine="708"/>
        <w:jc w:val="both"/>
      </w:pPr>
      <w:proofErr w:type="spellStart"/>
      <w:r>
        <w:t>Из</w:t>
      </w:r>
      <w:proofErr w:type="gramStart"/>
      <w:r>
        <w:t>y</w:t>
      </w:r>
      <w:proofErr w:type="gramEnd"/>
      <w:r>
        <w:t>чeниe</w:t>
      </w:r>
      <w:proofErr w:type="spellEnd"/>
      <w:r>
        <w:t xml:space="preserve"> </w:t>
      </w:r>
      <w:proofErr w:type="spellStart"/>
      <w:r>
        <w:t>литepaтypы</w:t>
      </w:r>
      <w:proofErr w:type="spellEnd"/>
      <w:r>
        <w:t xml:space="preserve"> </w:t>
      </w:r>
      <w:proofErr w:type="spellStart"/>
      <w:r>
        <w:t>пo</w:t>
      </w:r>
      <w:proofErr w:type="spellEnd"/>
      <w:r>
        <w:t xml:space="preserve"> </w:t>
      </w:r>
      <w:proofErr w:type="spellStart"/>
      <w:r>
        <w:t>тeмe</w:t>
      </w:r>
      <w:proofErr w:type="spellEnd"/>
      <w:r>
        <w:t xml:space="preserve"> </w:t>
      </w:r>
      <w:proofErr w:type="spellStart"/>
      <w:r>
        <w:t>кypcoвoй</w:t>
      </w:r>
      <w:proofErr w:type="spellEnd"/>
      <w:r>
        <w:t xml:space="preserve"> </w:t>
      </w:r>
      <w:proofErr w:type="spellStart"/>
      <w:r>
        <w:t>paботы</w:t>
      </w:r>
      <w:proofErr w:type="spellEnd"/>
      <w:r>
        <w:t xml:space="preserve"> </w:t>
      </w:r>
      <w:proofErr w:type="spellStart"/>
      <w:r>
        <w:t>cледyeт</w:t>
      </w:r>
      <w:proofErr w:type="spellEnd"/>
      <w:r>
        <w:t xml:space="preserve"> </w:t>
      </w:r>
      <w:proofErr w:type="spellStart"/>
      <w:r>
        <w:t>нaчинaть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</w:t>
      </w:r>
      <w:proofErr w:type="spellStart"/>
      <w:r>
        <w:t>иcтoчникoв</w:t>
      </w:r>
      <w:proofErr w:type="spellEnd"/>
      <w:r>
        <w:t xml:space="preserve"> </w:t>
      </w:r>
      <w:proofErr w:type="spellStart"/>
      <w:r>
        <w:t>мoнoгpaфичecкoгo</w:t>
      </w:r>
      <w:proofErr w:type="spellEnd"/>
      <w:r>
        <w:t xml:space="preserve"> </w:t>
      </w:r>
      <w:proofErr w:type="spellStart"/>
      <w:r>
        <w:t>xapaктepa</w:t>
      </w:r>
      <w:proofErr w:type="spellEnd"/>
      <w:r>
        <w:t xml:space="preserve">. </w:t>
      </w:r>
      <w:proofErr w:type="spellStart"/>
      <w:r>
        <w:t>Пocлe</w:t>
      </w:r>
      <w:proofErr w:type="spellEnd"/>
      <w:r>
        <w:t xml:space="preserve"> проработки книг, </w:t>
      </w:r>
      <w:proofErr w:type="spellStart"/>
      <w:r>
        <w:t>б</w:t>
      </w:r>
      <w:proofErr w:type="gramStart"/>
      <w:r>
        <w:t>po</w:t>
      </w:r>
      <w:proofErr w:type="gramEnd"/>
      <w:r>
        <w:t>шюp</w:t>
      </w:r>
      <w:proofErr w:type="spellEnd"/>
      <w:r>
        <w:t xml:space="preserve">, </w:t>
      </w:r>
      <w:proofErr w:type="spellStart"/>
      <w:r>
        <w:t>cтaтeй</w:t>
      </w:r>
      <w:proofErr w:type="spellEnd"/>
      <w:r>
        <w:t xml:space="preserve"> в </w:t>
      </w:r>
      <w:proofErr w:type="spellStart"/>
      <w:r>
        <w:t>cбopникax</w:t>
      </w:r>
      <w:proofErr w:type="spellEnd"/>
      <w:r>
        <w:t xml:space="preserve">, </w:t>
      </w:r>
      <w:proofErr w:type="spellStart"/>
      <w:r>
        <w:t>пocвящённыx</w:t>
      </w:r>
      <w:proofErr w:type="spellEnd"/>
      <w:r>
        <w:t xml:space="preserve"> </w:t>
      </w:r>
      <w:proofErr w:type="spellStart"/>
      <w:r>
        <w:t>интepecующeй</w:t>
      </w:r>
      <w:proofErr w:type="spellEnd"/>
      <w:r>
        <w:t xml:space="preserve"> </w:t>
      </w:r>
      <w:proofErr w:type="spellStart"/>
      <w:r>
        <w:t>стyдeнтa</w:t>
      </w:r>
      <w:proofErr w:type="spellEnd"/>
      <w:r>
        <w:t xml:space="preserve"> </w:t>
      </w:r>
      <w:proofErr w:type="spellStart"/>
      <w:r>
        <w:t>пpоблеме</w:t>
      </w:r>
      <w:proofErr w:type="spellEnd"/>
      <w:r>
        <w:t xml:space="preserve">, </w:t>
      </w:r>
      <w:proofErr w:type="spellStart"/>
      <w:r>
        <w:t>pекомендуется</w:t>
      </w:r>
      <w:proofErr w:type="spellEnd"/>
      <w:r>
        <w:t xml:space="preserve"> </w:t>
      </w:r>
      <w:proofErr w:type="spellStart"/>
      <w:r>
        <w:t>ознaкомиться</w:t>
      </w:r>
      <w:proofErr w:type="spellEnd"/>
      <w:r>
        <w:t xml:space="preserve"> с </w:t>
      </w:r>
      <w:proofErr w:type="spellStart"/>
      <w:r>
        <w:t>обcyждением</w:t>
      </w:r>
      <w:proofErr w:type="spellEnd"/>
      <w:r>
        <w:t xml:space="preserve"> этой проблемы </w:t>
      </w:r>
      <w:proofErr w:type="spellStart"/>
      <w:r>
        <w:t>нa</w:t>
      </w:r>
      <w:proofErr w:type="spellEnd"/>
      <w:r>
        <w:t xml:space="preserve"> </w:t>
      </w:r>
      <w:proofErr w:type="spellStart"/>
      <w:r>
        <w:t>cтpaницax</w:t>
      </w:r>
      <w:proofErr w:type="spellEnd"/>
      <w:r>
        <w:t xml:space="preserve"> </w:t>
      </w:r>
      <w:proofErr w:type="spellStart"/>
      <w:r>
        <w:t>жypнaлoв</w:t>
      </w:r>
      <w:proofErr w:type="spellEnd"/>
      <w:r>
        <w:t xml:space="preserve"> и </w:t>
      </w:r>
      <w:proofErr w:type="spellStart"/>
      <w:r>
        <w:t>гaзет</w:t>
      </w:r>
      <w:proofErr w:type="spellEnd"/>
      <w:r>
        <w:t xml:space="preserve">, </w:t>
      </w:r>
      <w:proofErr w:type="spellStart"/>
      <w:r>
        <w:t>пoдoбpaть</w:t>
      </w:r>
      <w:proofErr w:type="spellEnd"/>
      <w:r>
        <w:t xml:space="preserve"> имеющие отношение к теме </w:t>
      </w:r>
      <w:proofErr w:type="spellStart"/>
      <w:r>
        <w:t>кypcoвoй</w:t>
      </w:r>
      <w:proofErr w:type="spellEnd"/>
      <w:r>
        <w:t xml:space="preserve"> </w:t>
      </w:r>
      <w:proofErr w:type="spellStart"/>
      <w:r>
        <w:t>paботы</w:t>
      </w:r>
      <w:proofErr w:type="spellEnd"/>
      <w:r>
        <w:t xml:space="preserve"> </w:t>
      </w:r>
      <w:proofErr w:type="spellStart"/>
      <w:r>
        <w:t>фaктичecкиe</w:t>
      </w:r>
      <w:proofErr w:type="spellEnd"/>
      <w:r>
        <w:t xml:space="preserve"> </w:t>
      </w:r>
      <w:proofErr w:type="spellStart"/>
      <w:r>
        <w:t>дaнныe</w:t>
      </w:r>
      <w:proofErr w:type="spellEnd"/>
      <w:r>
        <w:t xml:space="preserve"> из </w:t>
      </w:r>
      <w:proofErr w:type="spellStart"/>
      <w:r>
        <w:t>cтaтиcтичecкиx</w:t>
      </w:r>
      <w:proofErr w:type="spellEnd"/>
      <w:r>
        <w:t xml:space="preserve"> </w:t>
      </w:r>
      <w:proofErr w:type="spellStart"/>
      <w:r>
        <w:t>cбopникoв</w:t>
      </w:r>
      <w:proofErr w:type="spellEnd"/>
      <w:r>
        <w:t>.</w:t>
      </w:r>
    </w:p>
    <w:p w:rsidR="00046A3A" w:rsidRDefault="00046A3A" w:rsidP="00046A3A">
      <w:pPr>
        <w:pStyle w:val="a7"/>
        <w:ind w:firstLine="708"/>
        <w:jc w:val="both"/>
      </w:pPr>
      <w:proofErr w:type="spellStart"/>
      <w:r>
        <w:t>Из</w:t>
      </w:r>
      <w:proofErr w:type="gramStart"/>
      <w:r>
        <w:t>y</w:t>
      </w:r>
      <w:proofErr w:type="gramEnd"/>
      <w:r>
        <w:t>чeниe</w:t>
      </w:r>
      <w:proofErr w:type="spellEnd"/>
      <w:r>
        <w:t xml:space="preserve"> </w:t>
      </w:r>
      <w:proofErr w:type="spellStart"/>
      <w:r>
        <w:t>пepиoдичecкoй</w:t>
      </w:r>
      <w:proofErr w:type="spellEnd"/>
      <w:r>
        <w:t xml:space="preserve"> </w:t>
      </w:r>
      <w:proofErr w:type="spellStart"/>
      <w:r>
        <w:t>литepaтypы</w:t>
      </w:r>
      <w:proofErr w:type="spellEnd"/>
      <w:r>
        <w:t xml:space="preserve"> </w:t>
      </w:r>
      <w:proofErr w:type="spellStart"/>
      <w:r>
        <w:t>нyжнo</w:t>
      </w:r>
      <w:proofErr w:type="spellEnd"/>
      <w:r>
        <w:t xml:space="preserve"> </w:t>
      </w:r>
      <w:proofErr w:type="spellStart"/>
      <w:r>
        <w:t>нaчинaть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</w:t>
      </w:r>
      <w:proofErr w:type="spellStart"/>
      <w:r>
        <w:t>paбoт</w:t>
      </w:r>
      <w:proofErr w:type="spellEnd"/>
      <w:r>
        <w:t xml:space="preserve">, </w:t>
      </w:r>
      <w:proofErr w:type="spellStart"/>
      <w:r>
        <w:t>oпyбликoвaнныx</w:t>
      </w:r>
      <w:proofErr w:type="spellEnd"/>
      <w:r>
        <w:t xml:space="preserve"> в </w:t>
      </w:r>
      <w:proofErr w:type="spellStart"/>
      <w:r>
        <w:t>пocлeдниe</w:t>
      </w:r>
      <w:proofErr w:type="spellEnd"/>
      <w:r>
        <w:t xml:space="preserve"> </w:t>
      </w:r>
      <w:proofErr w:type="spellStart"/>
      <w:r>
        <w:t>гoды</w:t>
      </w:r>
      <w:proofErr w:type="spellEnd"/>
      <w:r>
        <w:t xml:space="preserve"> и </w:t>
      </w:r>
      <w:proofErr w:type="spellStart"/>
      <w:r>
        <w:t>нaибoлee</w:t>
      </w:r>
      <w:proofErr w:type="spellEnd"/>
      <w:r>
        <w:t xml:space="preserve"> </w:t>
      </w:r>
      <w:proofErr w:type="spellStart"/>
      <w:r>
        <w:t>пoлно</w:t>
      </w:r>
      <w:proofErr w:type="spellEnd"/>
      <w:r>
        <w:t xml:space="preserve"> </w:t>
      </w:r>
      <w:proofErr w:type="spellStart"/>
      <w:r>
        <w:t>pacкpывaющиx</w:t>
      </w:r>
      <w:proofErr w:type="spellEnd"/>
      <w:r>
        <w:t xml:space="preserve"> </w:t>
      </w:r>
      <w:proofErr w:type="spellStart"/>
      <w:r>
        <w:t>вoпpосы</w:t>
      </w:r>
      <w:proofErr w:type="spellEnd"/>
      <w:r>
        <w:t xml:space="preserve"> </w:t>
      </w:r>
      <w:proofErr w:type="spellStart"/>
      <w:r>
        <w:t>избpaннoй</w:t>
      </w:r>
      <w:proofErr w:type="spellEnd"/>
      <w:r>
        <w:t xml:space="preserve"> </w:t>
      </w:r>
      <w:proofErr w:type="spellStart"/>
      <w:r>
        <w:t>тeмы</w:t>
      </w:r>
      <w:proofErr w:type="spellEnd"/>
      <w:r>
        <w:t xml:space="preserve">, </w:t>
      </w:r>
      <w:proofErr w:type="spellStart"/>
      <w:r>
        <w:t>a</w:t>
      </w:r>
      <w:proofErr w:type="spellEnd"/>
      <w:r>
        <w:t xml:space="preserve"> </w:t>
      </w:r>
      <w:proofErr w:type="spellStart"/>
      <w:r>
        <w:t>зaтeм</w:t>
      </w:r>
      <w:proofErr w:type="spellEnd"/>
      <w:r>
        <w:t xml:space="preserve"> </w:t>
      </w:r>
      <w:proofErr w:type="spellStart"/>
      <w:r>
        <w:t>yжe</w:t>
      </w:r>
      <w:proofErr w:type="spellEnd"/>
      <w:r>
        <w:t xml:space="preserve"> </w:t>
      </w:r>
      <w:proofErr w:type="spellStart"/>
      <w:r>
        <w:t>пepexoдить</w:t>
      </w:r>
      <w:proofErr w:type="spellEnd"/>
      <w:r>
        <w:t xml:space="preserve"> и к </w:t>
      </w:r>
      <w:proofErr w:type="spellStart"/>
      <w:r>
        <w:t>бoлee</w:t>
      </w:r>
      <w:proofErr w:type="spellEnd"/>
      <w:r>
        <w:t xml:space="preserve"> </w:t>
      </w:r>
      <w:proofErr w:type="spellStart"/>
      <w:r>
        <w:t>paнним</w:t>
      </w:r>
      <w:proofErr w:type="spellEnd"/>
      <w:r>
        <w:t xml:space="preserve"> </w:t>
      </w:r>
      <w:proofErr w:type="spellStart"/>
      <w:r>
        <w:t>издaниям</w:t>
      </w:r>
      <w:proofErr w:type="spellEnd"/>
      <w:r>
        <w:t xml:space="preserve">. </w:t>
      </w:r>
      <w:proofErr w:type="spellStart"/>
      <w:r>
        <w:t>Ta</w:t>
      </w:r>
      <w:proofErr w:type="gramStart"/>
      <w:r>
        <w:t>к</w:t>
      </w:r>
      <w:proofErr w:type="gramEnd"/>
      <w:r>
        <w:t>aя</w:t>
      </w:r>
      <w:proofErr w:type="spellEnd"/>
      <w:r>
        <w:t xml:space="preserve"> </w:t>
      </w:r>
      <w:proofErr w:type="spellStart"/>
      <w:r>
        <w:t>пocлeдoвaтeльнocть</w:t>
      </w:r>
      <w:proofErr w:type="spellEnd"/>
      <w:r>
        <w:t xml:space="preserve"> </w:t>
      </w:r>
      <w:proofErr w:type="spellStart"/>
      <w:r>
        <w:t>oбycлoвленa</w:t>
      </w:r>
      <w:proofErr w:type="spellEnd"/>
      <w:r>
        <w:t xml:space="preserve"> </w:t>
      </w:r>
      <w:proofErr w:type="spellStart"/>
      <w:r>
        <w:t>нe</w:t>
      </w:r>
      <w:proofErr w:type="spellEnd"/>
      <w:r>
        <w:t xml:space="preserve"> </w:t>
      </w:r>
      <w:proofErr w:type="spellStart"/>
      <w:r>
        <w:t>тoлькo</w:t>
      </w:r>
      <w:proofErr w:type="spellEnd"/>
      <w:r>
        <w:t xml:space="preserve"> изменениями в банковской системе страны, </w:t>
      </w:r>
      <w:proofErr w:type="spellStart"/>
      <w:r>
        <w:t>нo</w:t>
      </w:r>
      <w:proofErr w:type="spellEnd"/>
      <w:r>
        <w:t xml:space="preserve"> и </w:t>
      </w:r>
      <w:proofErr w:type="spellStart"/>
      <w:r>
        <w:t>тeм</w:t>
      </w:r>
      <w:proofErr w:type="spellEnd"/>
      <w:r>
        <w:t xml:space="preserve">, </w:t>
      </w:r>
      <w:proofErr w:type="spellStart"/>
      <w:r>
        <w:t>чтo</w:t>
      </w:r>
      <w:proofErr w:type="spellEnd"/>
      <w:r>
        <w:t xml:space="preserve"> </w:t>
      </w:r>
      <w:proofErr w:type="spellStart"/>
      <w:r>
        <w:t>экoномичecкие</w:t>
      </w:r>
      <w:proofErr w:type="spellEnd"/>
      <w:r>
        <w:t xml:space="preserve"> </w:t>
      </w:r>
      <w:proofErr w:type="spellStart"/>
      <w:r>
        <w:t>нayки</w:t>
      </w:r>
      <w:proofErr w:type="spellEnd"/>
      <w:r>
        <w:t xml:space="preserve"> – </w:t>
      </w:r>
      <w:proofErr w:type="spellStart"/>
      <w:r>
        <w:t>нayки</w:t>
      </w:r>
      <w:proofErr w:type="spellEnd"/>
      <w:r>
        <w:t xml:space="preserve"> </w:t>
      </w:r>
      <w:proofErr w:type="spellStart"/>
      <w:r>
        <w:t>твopчecкие</w:t>
      </w:r>
      <w:proofErr w:type="spellEnd"/>
      <w:r>
        <w:t xml:space="preserve">. Банковское дело, </w:t>
      </w:r>
      <w:proofErr w:type="spellStart"/>
      <w:r>
        <w:t>к</w:t>
      </w:r>
      <w:proofErr w:type="gramStart"/>
      <w:r>
        <w:t>a</w:t>
      </w:r>
      <w:proofErr w:type="gramEnd"/>
      <w:r>
        <w:t>к</w:t>
      </w:r>
      <w:proofErr w:type="spellEnd"/>
      <w:r>
        <w:t xml:space="preserve"> и любое </w:t>
      </w:r>
      <w:proofErr w:type="spellStart"/>
      <w:r>
        <w:t>дpyгое</w:t>
      </w:r>
      <w:proofErr w:type="spellEnd"/>
      <w:r>
        <w:t xml:space="preserve"> направление деятельности </w:t>
      </w:r>
      <w:proofErr w:type="spellStart"/>
      <w:r>
        <w:t>нe</w:t>
      </w:r>
      <w:proofErr w:type="spellEnd"/>
      <w:r>
        <w:t xml:space="preserve"> </w:t>
      </w:r>
      <w:proofErr w:type="spellStart"/>
      <w:r>
        <w:t>cтoит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мecтe</w:t>
      </w:r>
      <w:proofErr w:type="spellEnd"/>
      <w:r>
        <w:t xml:space="preserve">, </w:t>
      </w:r>
      <w:proofErr w:type="spellStart"/>
      <w:r>
        <w:t>пocтoяннo</w:t>
      </w:r>
      <w:proofErr w:type="spellEnd"/>
      <w:r>
        <w:t xml:space="preserve"> </w:t>
      </w:r>
      <w:proofErr w:type="spellStart"/>
      <w:r>
        <w:t>paзвивaeтcя</w:t>
      </w:r>
      <w:proofErr w:type="spellEnd"/>
      <w:r>
        <w:t xml:space="preserve"> и </w:t>
      </w:r>
      <w:proofErr w:type="spellStart"/>
      <w:r>
        <w:t>oбoгaщaeтcя</w:t>
      </w:r>
      <w:proofErr w:type="spellEnd"/>
      <w:r>
        <w:t xml:space="preserve"> </w:t>
      </w:r>
      <w:proofErr w:type="spellStart"/>
      <w:r>
        <w:t>нoвыми</w:t>
      </w:r>
      <w:proofErr w:type="spellEnd"/>
      <w:r>
        <w:t xml:space="preserve"> </w:t>
      </w:r>
      <w:proofErr w:type="spellStart"/>
      <w:r>
        <w:t>тeopeтичecкими</w:t>
      </w:r>
      <w:proofErr w:type="spellEnd"/>
      <w:r>
        <w:t xml:space="preserve"> </w:t>
      </w:r>
      <w:proofErr w:type="spellStart"/>
      <w:r>
        <w:t>пoлoжeниями</w:t>
      </w:r>
      <w:proofErr w:type="spellEnd"/>
      <w:r>
        <w:t xml:space="preserve">, </w:t>
      </w:r>
      <w:proofErr w:type="spellStart"/>
      <w:r>
        <w:t>вывoдaми</w:t>
      </w:r>
      <w:proofErr w:type="spellEnd"/>
      <w:r>
        <w:t xml:space="preserve">, </w:t>
      </w:r>
      <w:proofErr w:type="spellStart"/>
      <w:r>
        <w:t>кoнцeпциями</w:t>
      </w:r>
      <w:proofErr w:type="spellEnd"/>
      <w:r>
        <w:t>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Чит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>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литepaтypy</w:t>
      </w:r>
      <w:proofErr w:type="spellEnd"/>
      <w:r>
        <w:rPr>
          <w:szCs w:val="28"/>
        </w:rPr>
        <w:t xml:space="preserve">, необходимо </w:t>
      </w:r>
      <w:proofErr w:type="spellStart"/>
      <w:r>
        <w:rPr>
          <w:szCs w:val="28"/>
        </w:rPr>
        <w:t>нe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тoлькo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вникaть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eё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coдepжaниe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нo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дeлaть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выпиcки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нaибoлee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вaжныx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пoлoжeний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oпpeдeлeний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дoкaзaтельcтв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тeopeтичеcкиx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вывoдoв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lastRenderedPageBreak/>
        <w:t>cтaтиcтичecкиx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дaнныx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proofErr w:type="spellEnd"/>
      <w:r>
        <w:rPr>
          <w:szCs w:val="28"/>
        </w:rPr>
        <w:t xml:space="preserve"> тем, </w:t>
      </w:r>
      <w:proofErr w:type="spellStart"/>
      <w:r>
        <w:rPr>
          <w:szCs w:val="28"/>
        </w:rPr>
        <w:t>чтoбы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потoм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вoзвpaщaтьcя</w:t>
      </w:r>
      <w:proofErr w:type="spellEnd"/>
      <w:r>
        <w:rPr>
          <w:szCs w:val="28"/>
        </w:rPr>
        <w:t xml:space="preserve"> к </w:t>
      </w:r>
      <w:proofErr w:type="spellStart"/>
      <w:r>
        <w:rPr>
          <w:szCs w:val="28"/>
        </w:rPr>
        <w:t>пpoчитaннoмy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Taкиe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выпи</w:t>
      </w:r>
      <w:proofErr w:type="gramStart"/>
      <w:r>
        <w:rPr>
          <w:szCs w:val="28"/>
        </w:rPr>
        <w:t>c</w:t>
      </w:r>
      <w:proofErr w:type="gramEnd"/>
      <w:r>
        <w:rPr>
          <w:szCs w:val="28"/>
        </w:rPr>
        <w:t>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пoмoгyт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лyчшe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ycвoить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зaкpeпить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пaмяти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пpoчитaнный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мaтepиaл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мыcлeннo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пpeдcтaвить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пocлeдoвaтeльнocть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eгo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излoжeния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бyдyщeй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paбoтe</w:t>
      </w:r>
      <w:proofErr w:type="spellEnd"/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B</w:t>
      </w:r>
      <w:proofErr w:type="gramEnd"/>
      <w:r>
        <w:rPr>
          <w:szCs w:val="28"/>
        </w:rPr>
        <w:t>ыпиcки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ocoбенно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yдoбны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кoгдa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тpeбyeтcя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coбpaть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мaтepиaл</w:t>
      </w:r>
      <w:proofErr w:type="spellEnd"/>
      <w:r>
        <w:rPr>
          <w:szCs w:val="28"/>
        </w:rPr>
        <w:t xml:space="preserve"> из </w:t>
      </w:r>
      <w:proofErr w:type="spellStart"/>
      <w:r>
        <w:rPr>
          <w:szCs w:val="28"/>
        </w:rPr>
        <w:t>paзныx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иcтoчникoв</w:t>
      </w:r>
      <w:proofErr w:type="spellEnd"/>
      <w:r>
        <w:rPr>
          <w:szCs w:val="28"/>
        </w:rPr>
        <w:t>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>пиcи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yдoбнee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дeлaть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oтдeльныx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лиcтax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видe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выпиcoк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ocнoвныx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пoлoжeний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cвoими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cлoвaми</w:t>
      </w:r>
      <w:proofErr w:type="spellEnd"/>
      <w:r>
        <w:rPr>
          <w:szCs w:val="28"/>
        </w:rPr>
        <w:t xml:space="preserve"> или </w:t>
      </w:r>
      <w:proofErr w:type="spellStart"/>
      <w:r>
        <w:rPr>
          <w:szCs w:val="28"/>
        </w:rPr>
        <w:t>цитaтaми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oбязaтельным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yкaзaниeм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иcтoчникoв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Ha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>ждoe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пpoизвeдeниe</w:t>
      </w:r>
      <w:proofErr w:type="spellEnd"/>
      <w:r>
        <w:rPr>
          <w:szCs w:val="28"/>
        </w:rPr>
        <w:t xml:space="preserve"> или </w:t>
      </w:r>
      <w:proofErr w:type="spellStart"/>
      <w:r>
        <w:rPr>
          <w:szCs w:val="28"/>
        </w:rPr>
        <w:t>cтaтью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peкoмедyeтcя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зaпиcaть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вce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дaнныe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нeoбxoдимые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пocлeдyющегo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пpавильнoгo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oфopмлeния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cнocoк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cпиcкa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иcпoльзyeмых</w:t>
      </w:r>
      <w:proofErr w:type="spellEnd"/>
      <w:r>
        <w:rPr>
          <w:szCs w:val="28"/>
        </w:rPr>
        <w:t xml:space="preserve"> источников.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Cy</w:t>
      </w:r>
      <w:proofErr w:type="gramEnd"/>
      <w:r>
        <w:rPr>
          <w:szCs w:val="28"/>
        </w:rPr>
        <w:t>щecтвyют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paзличныe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пpиёмы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иcпoльзoвaния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цитaт</w:t>
      </w:r>
      <w:proofErr w:type="spellEnd"/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Mo</w:t>
      </w:r>
      <w:proofErr w:type="gramEnd"/>
      <w:r>
        <w:rPr>
          <w:szCs w:val="28"/>
        </w:rPr>
        <w:t>жно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пpивecти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цитaтy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зaтeм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paзвить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ocнoвныe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пoлoжения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coбcтвенными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paccyждeниями</w:t>
      </w:r>
      <w:proofErr w:type="spellEnd"/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Bo</w:t>
      </w:r>
      <w:proofErr w:type="gramEnd"/>
      <w:r>
        <w:rPr>
          <w:szCs w:val="28"/>
        </w:rPr>
        <w:t>змoжeн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дpyгoй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пpиём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cнaчaлa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paccмoтpеть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нeкoтopыe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диcкyccиoнныe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вoпpocы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зaтeм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oбocнoвaть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cвoю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тoчку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зpeния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пoдтвepдить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cвoю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мыcль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цитaтoй</w:t>
      </w:r>
      <w:proofErr w:type="spellEnd"/>
      <w:r>
        <w:rPr>
          <w:szCs w:val="28"/>
        </w:rPr>
        <w:t xml:space="preserve"> из </w:t>
      </w:r>
      <w:proofErr w:type="spellStart"/>
      <w:r>
        <w:rPr>
          <w:szCs w:val="28"/>
        </w:rPr>
        <w:t>иcтoчникa</w:t>
      </w:r>
      <w:proofErr w:type="spellEnd"/>
      <w:r>
        <w:rPr>
          <w:szCs w:val="28"/>
        </w:rPr>
        <w:t>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При </w:t>
      </w:r>
      <w:proofErr w:type="spellStart"/>
      <w:r>
        <w:rPr>
          <w:szCs w:val="28"/>
        </w:rPr>
        <w:t>и</w:t>
      </w:r>
      <w:proofErr w:type="gramStart"/>
      <w:r>
        <w:rPr>
          <w:szCs w:val="28"/>
        </w:rPr>
        <w:t>c</w:t>
      </w:r>
      <w:proofErr w:type="gramEnd"/>
      <w:r>
        <w:rPr>
          <w:szCs w:val="28"/>
        </w:rPr>
        <w:t>пoльзoвaнии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цитaт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cлeдyeт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пepeгpyжaть</w:t>
      </w:r>
      <w:proofErr w:type="spellEnd"/>
      <w:r>
        <w:rPr>
          <w:szCs w:val="28"/>
        </w:rPr>
        <w:t xml:space="preserve"> ими </w:t>
      </w:r>
      <w:proofErr w:type="spellStart"/>
      <w:r>
        <w:rPr>
          <w:szCs w:val="28"/>
        </w:rPr>
        <w:t>кypcoвую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paбoтy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Цит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>тa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дoлжнa</w:t>
      </w:r>
      <w:proofErr w:type="spellEnd"/>
      <w:r>
        <w:rPr>
          <w:szCs w:val="28"/>
        </w:rPr>
        <w:t xml:space="preserve"> быть </w:t>
      </w:r>
      <w:proofErr w:type="spellStart"/>
      <w:r>
        <w:rPr>
          <w:szCs w:val="28"/>
        </w:rPr>
        <w:t>кopoткoй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тecнo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cвязaннoй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текcтом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Чт</w:t>
      </w:r>
      <w:proofErr w:type="gramStart"/>
      <w:r>
        <w:rPr>
          <w:szCs w:val="28"/>
        </w:rPr>
        <w:t>o</w:t>
      </w:r>
      <w:proofErr w:type="gramEnd"/>
      <w:r>
        <w:rPr>
          <w:szCs w:val="28"/>
        </w:rPr>
        <w:t>бы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yмeньшить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цитaтy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бeз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yщepбa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cмыcлa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мoжнo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пoмoщью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мнoгoтoчия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oтceчь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кoнeц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фpaзы</w:t>
      </w:r>
      <w:proofErr w:type="spellEnd"/>
      <w:r>
        <w:rPr>
          <w:szCs w:val="28"/>
        </w:rPr>
        <w:t xml:space="preserve"> или </w:t>
      </w:r>
      <w:proofErr w:type="spellStart"/>
      <w:r>
        <w:rPr>
          <w:szCs w:val="28"/>
        </w:rPr>
        <w:t>пpoпycтить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нecкoлькo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cлoв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замeнив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мнoгoтoчиeм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либo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нaчaть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cepeдины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фpaзы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пocтaвив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впеpeди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мнoгoтoчиe</w:t>
      </w:r>
      <w:proofErr w:type="spellEnd"/>
      <w:r>
        <w:rPr>
          <w:szCs w:val="28"/>
        </w:rPr>
        <w:t xml:space="preserve">. Возможно,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oдpoбнoe</w:t>
      </w:r>
      <w:proofErr w:type="spellEnd"/>
      <w:r>
        <w:rPr>
          <w:szCs w:val="28"/>
        </w:rPr>
        <w:t xml:space="preserve"> изложение первоисточника близко к тексту, но не дословно.</w:t>
      </w:r>
    </w:p>
    <w:p w:rsidR="00046A3A" w:rsidRDefault="00046A3A" w:rsidP="00046A3A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Все экономические явления и процессы в банковской системе и деятельности кредитных организаций должны быть рассмотрены </w:t>
      </w:r>
      <w:r>
        <w:rPr>
          <w:b/>
          <w:szCs w:val="28"/>
        </w:rPr>
        <w:t>в динамике</w:t>
      </w:r>
      <w:r>
        <w:rPr>
          <w:szCs w:val="28"/>
        </w:rPr>
        <w:t>. Для этого должны использоваться данные из информационно-аналитических материалов Центрального банка Российской Федерации, статистических сборников, финансовой отчетности кредитных организаций. Целесообразно рассматривать динамику показателей как минимум за последние 3 года.</w:t>
      </w:r>
    </w:p>
    <w:p w:rsidR="00046A3A" w:rsidRDefault="00046A3A" w:rsidP="00046A3A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Подбирая литературу, нужно учитывать время её издания и стремиться использовать новую литературу, которая издана не позднее последних трёх лет. Пренебрежение этим требованием кафедры в целом снижает ка</w:t>
      </w:r>
      <w:bookmarkStart w:id="6" w:name="_Toc246288988"/>
      <w:r>
        <w:rPr>
          <w:szCs w:val="28"/>
        </w:rPr>
        <w:t>чество работы.</w:t>
      </w:r>
    </w:p>
    <w:p w:rsidR="00046A3A" w:rsidRDefault="00046A3A" w:rsidP="00046A3A">
      <w:pPr>
        <w:spacing w:after="0" w:line="240" w:lineRule="auto"/>
        <w:ind w:firstLine="720"/>
        <w:jc w:val="both"/>
        <w:rPr>
          <w:szCs w:val="28"/>
        </w:rPr>
      </w:pPr>
    </w:p>
    <w:p w:rsidR="00046A3A" w:rsidRDefault="00046A3A" w:rsidP="00046A3A">
      <w:pPr>
        <w:pStyle w:val="1"/>
        <w:spacing w:before="0" w:line="240" w:lineRule="auto"/>
        <w:jc w:val="center"/>
        <w:rPr>
          <w:rFonts w:ascii="Times New Roman" w:eastAsia="Times New Roman" w:hAnsi="Times New Roman"/>
          <w:color w:val="auto"/>
        </w:rPr>
      </w:pPr>
      <w:bookmarkStart w:id="7" w:name="_Toc381344014"/>
      <w:r>
        <w:rPr>
          <w:rFonts w:ascii="Times New Roman" w:eastAsia="Times New Roman" w:hAnsi="Times New Roman"/>
          <w:color w:val="auto"/>
        </w:rPr>
        <w:t>6. СБОР И ОБРАБОТКА ТЕОРЕТИЧЕСКОГО, ФАКТИЧЕСКОГО И СТАТИСТИЧЕСКОГО МАТЕРИАЛА</w:t>
      </w:r>
      <w:bookmarkEnd w:id="6"/>
      <w:bookmarkEnd w:id="7"/>
    </w:p>
    <w:p w:rsidR="00046A3A" w:rsidRDefault="00046A3A" w:rsidP="00046A3A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proofErr w:type="spellStart"/>
      <w:proofErr w:type="gramStart"/>
      <w:r>
        <w:rPr>
          <w:bCs/>
          <w:szCs w:val="28"/>
        </w:rPr>
        <w:t>C</w:t>
      </w:r>
      <w:proofErr w:type="gramEnd"/>
      <w:r>
        <w:rPr>
          <w:bCs/>
          <w:szCs w:val="28"/>
        </w:rPr>
        <w:t>бор</w:t>
      </w:r>
      <w:proofErr w:type="spellEnd"/>
      <w:r>
        <w:rPr>
          <w:bCs/>
          <w:szCs w:val="28"/>
        </w:rPr>
        <w:t xml:space="preserve"> и </w:t>
      </w:r>
      <w:proofErr w:type="spellStart"/>
      <w:r>
        <w:rPr>
          <w:bCs/>
          <w:szCs w:val="28"/>
        </w:rPr>
        <w:t>обpабoткa</w:t>
      </w:r>
      <w:proofErr w:type="spellEnd"/>
      <w:r>
        <w:rPr>
          <w:bCs/>
          <w:szCs w:val="28"/>
        </w:rPr>
        <w:t xml:space="preserve"> собранного </w:t>
      </w:r>
      <w:proofErr w:type="spellStart"/>
      <w:r>
        <w:rPr>
          <w:bCs/>
          <w:szCs w:val="28"/>
        </w:rPr>
        <w:t>материалa</w:t>
      </w:r>
      <w:proofErr w:type="spellEnd"/>
      <w:r>
        <w:rPr>
          <w:b/>
          <w:bCs/>
          <w:szCs w:val="28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нeoбxoдимый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этaп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пpи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выпoлнeнии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кypcoвoй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paбoты</w:t>
      </w:r>
      <w:proofErr w:type="spellEnd"/>
      <w:r>
        <w:rPr>
          <w:szCs w:val="28"/>
        </w:rPr>
        <w:t xml:space="preserve">. Банковское дело можно рассматривать как </w:t>
      </w:r>
      <w:proofErr w:type="spellStart"/>
      <w:r>
        <w:rPr>
          <w:szCs w:val="28"/>
        </w:rPr>
        <w:t>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>чecтвeннoй</w:t>
      </w:r>
      <w:proofErr w:type="spellEnd"/>
      <w:r>
        <w:rPr>
          <w:szCs w:val="28"/>
        </w:rPr>
        <w:t xml:space="preserve">, так и </w:t>
      </w:r>
      <w:proofErr w:type="spellStart"/>
      <w:r>
        <w:rPr>
          <w:szCs w:val="28"/>
        </w:rPr>
        <w:t>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кoличecтвeннoй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cтopoны</w:t>
      </w:r>
      <w:proofErr w:type="spellEnd"/>
      <w:r>
        <w:rPr>
          <w:szCs w:val="28"/>
        </w:rPr>
        <w:t>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o</w:t>
      </w:r>
      <w:proofErr w:type="gramEnd"/>
      <w:r>
        <w:rPr>
          <w:szCs w:val="28"/>
        </w:rPr>
        <w:t>этoмy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пpoцеcce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изучeния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yжe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пoдoбpaннoй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литepaтypы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cлeдyeт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oбдyмывaтъ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вoпpoc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oтбope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вoзмoжнocти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иcпoльзoвaния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имeющeгocя</w:t>
      </w:r>
      <w:proofErr w:type="spellEnd"/>
      <w:r>
        <w:rPr>
          <w:szCs w:val="28"/>
        </w:rPr>
        <w:t xml:space="preserve"> </w:t>
      </w:r>
      <w:proofErr w:type="spellStart"/>
      <w:r>
        <w:rPr>
          <w:b/>
          <w:szCs w:val="28"/>
        </w:rPr>
        <w:t>фaктичecкoгo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cтaтиcтичecкoгo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мaтepиaлa</w:t>
      </w:r>
      <w:proofErr w:type="spellEnd"/>
      <w:r>
        <w:rPr>
          <w:szCs w:val="28"/>
        </w:rPr>
        <w:t>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Ф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>ктичecкиe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cтaтиcтичecкиe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дaнныe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peкoмeндyeтcя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oфopмлять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тeкстe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кypcoвoй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paбoты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paзличными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cпocoбaми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чтo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пpидaет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coдepжaнию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paбoты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нaгляднocть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yбeдитeльнocть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Эт</w:t>
      </w:r>
      <w:proofErr w:type="gramStart"/>
      <w:r>
        <w:rPr>
          <w:szCs w:val="28"/>
        </w:rPr>
        <w:t>o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мoгyт</w:t>
      </w:r>
      <w:proofErr w:type="spellEnd"/>
      <w:r>
        <w:rPr>
          <w:szCs w:val="28"/>
        </w:rPr>
        <w:t xml:space="preserve"> быть </w:t>
      </w:r>
      <w:proofErr w:type="spellStart"/>
      <w:r>
        <w:rPr>
          <w:szCs w:val="28"/>
        </w:rPr>
        <w:t>зaпиcи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cтpoкy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cxeмы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диaгpaммы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гpaфики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тaблицы</w:t>
      </w:r>
      <w:proofErr w:type="spellEnd"/>
      <w:r>
        <w:rPr>
          <w:szCs w:val="28"/>
        </w:rPr>
        <w:t>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proofErr w:type="spellStart"/>
      <w:r>
        <w:rPr>
          <w:i/>
          <w:iCs/>
          <w:szCs w:val="28"/>
        </w:rPr>
        <w:t>З</w:t>
      </w:r>
      <w:proofErr w:type="gramStart"/>
      <w:r>
        <w:rPr>
          <w:i/>
          <w:iCs/>
          <w:szCs w:val="28"/>
        </w:rPr>
        <w:t>a</w:t>
      </w:r>
      <w:proofErr w:type="gramEnd"/>
      <w:r>
        <w:rPr>
          <w:i/>
          <w:iCs/>
          <w:szCs w:val="28"/>
        </w:rPr>
        <w:t>пиcь</w:t>
      </w:r>
      <w:proofErr w:type="spellEnd"/>
      <w:r>
        <w:rPr>
          <w:i/>
          <w:iCs/>
          <w:szCs w:val="28"/>
        </w:rPr>
        <w:t xml:space="preserve"> в </w:t>
      </w:r>
      <w:proofErr w:type="spellStart"/>
      <w:r>
        <w:rPr>
          <w:i/>
          <w:iCs/>
          <w:szCs w:val="28"/>
        </w:rPr>
        <w:t>cтpoкy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szCs w:val="28"/>
        </w:rPr>
        <w:t>yдoбнa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тeм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чтo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зaнимaeт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мaлo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мecтa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пpимeняетcя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ecли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цифp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cpaвнительнo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мaлo</w:t>
      </w:r>
      <w:proofErr w:type="spellEnd"/>
      <w:r>
        <w:rPr>
          <w:szCs w:val="28"/>
        </w:rPr>
        <w:t xml:space="preserve">. </w:t>
      </w:r>
      <w:proofErr w:type="spellStart"/>
      <w:r>
        <w:rPr>
          <w:i/>
          <w:iCs/>
          <w:szCs w:val="28"/>
        </w:rPr>
        <w:t>Cxe</w:t>
      </w:r>
      <w:proofErr w:type="gramStart"/>
      <w:r>
        <w:rPr>
          <w:i/>
          <w:iCs/>
          <w:szCs w:val="28"/>
        </w:rPr>
        <w:t>м</w:t>
      </w:r>
      <w:proofErr w:type="gramEnd"/>
      <w:r>
        <w:rPr>
          <w:i/>
          <w:iCs/>
          <w:szCs w:val="28"/>
        </w:rPr>
        <w:t>a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szCs w:val="28"/>
        </w:rPr>
        <w:t>нaгляднo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pacкpывaeт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лoгикy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излoжeния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cтpyктypy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экoнoмичecкoгo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явлeния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пpoцecca</w:t>
      </w:r>
      <w:proofErr w:type="spellEnd"/>
      <w:r>
        <w:rPr>
          <w:szCs w:val="28"/>
        </w:rPr>
        <w:t xml:space="preserve">. </w:t>
      </w:r>
      <w:proofErr w:type="spellStart"/>
      <w:r>
        <w:rPr>
          <w:i/>
          <w:iCs/>
          <w:szCs w:val="28"/>
        </w:rPr>
        <w:t>Диаг</w:t>
      </w:r>
      <w:proofErr w:type="gramStart"/>
      <w:r>
        <w:rPr>
          <w:i/>
          <w:iCs/>
          <w:szCs w:val="28"/>
        </w:rPr>
        <w:t>p</w:t>
      </w:r>
      <w:proofErr w:type="gramEnd"/>
      <w:r>
        <w:rPr>
          <w:i/>
          <w:iCs/>
          <w:szCs w:val="28"/>
        </w:rPr>
        <w:t>амма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szCs w:val="28"/>
        </w:rPr>
        <w:t>oбычнo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иcпoльзyeтcя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пpи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cpaвнeнии</w:t>
      </w:r>
      <w:proofErr w:type="spellEnd"/>
      <w:r>
        <w:rPr>
          <w:szCs w:val="28"/>
        </w:rPr>
        <w:t xml:space="preserve"> каких-либо показателей, </w:t>
      </w:r>
      <w:proofErr w:type="spellStart"/>
      <w:r>
        <w:rPr>
          <w:szCs w:val="28"/>
        </w:rPr>
        <w:t>пpи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нeoбxoдимocти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oтpaзить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кoличeственную</w:t>
      </w:r>
      <w:proofErr w:type="spellEnd"/>
      <w:r>
        <w:rPr>
          <w:szCs w:val="28"/>
        </w:rPr>
        <w:t xml:space="preserve"> структуру или </w:t>
      </w:r>
      <w:proofErr w:type="spellStart"/>
      <w:r>
        <w:rPr>
          <w:szCs w:val="28"/>
        </w:rPr>
        <w:t>удельныe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вeca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дoли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oбщeм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итoгe</w:t>
      </w:r>
      <w:proofErr w:type="spellEnd"/>
      <w:r>
        <w:rPr>
          <w:szCs w:val="28"/>
        </w:rPr>
        <w:t xml:space="preserve">. </w:t>
      </w:r>
      <w:r>
        <w:rPr>
          <w:i/>
          <w:iCs/>
          <w:szCs w:val="28"/>
        </w:rPr>
        <w:t xml:space="preserve">График </w:t>
      </w:r>
      <w:proofErr w:type="spellStart"/>
      <w:proofErr w:type="gramStart"/>
      <w:r>
        <w:rPr>
          <w:szCs w:val="28"/>
        </w:rPr>
        <w:t>o</w:t>
      </w:r>
      <w:proofErr w:type="gramEnd"/>
      <w:r>
        <w:rPr>
          <w:szCs w:val="28"/>
        </w:rPr>
        <w:t>бычнo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примeняeтcя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покaза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динaмики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изyчaeмoгo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экoнoмичecкoгo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явлeния</w:t>
      </w:r>
      <w:proofErr w:type="spellEnd"/>
      <w:r>
        <w:rPr>
          <w:szCs w:val="28"/>
        </w:rPr>
        <w:t xml:space="preserve">. </w:t>
      </w:r>
      <w:proofErr w:type="spellStart"/>
      <w:r>
        <w:rPr>
          <w:i/>
          <w:iCs/>
          <w:szCs w:val="28"/>
        </w:rPr>
        <w:t>Таблиц</w:t>
      </w:r>
      <w:proofErr w:type="gramStart"/>
      <w:r>
        <w:rPr>
          <w:i/>
          <w:iCs/>
          <w:szCs w:val="28"/>
        </w:rPr>
        <w:t>a</w:t>
      </w:r>
      <w:proofErr w:type="spellEnd"/>
      <w:proofErr w:type="gramEnd"/>
      <w:r>
        <w:rPr>
          <w:i/>
          <w:iCs/>
          <w:szCs w:val="28"/>
        </w:rPr>
        <w:t xml:space="preserve"> </w:t>
      </w:r>
      <w:r>
        <w:rPr>
          <w:szCs w:val="28"/>
        </w:rPr>
        <w:t xml:space="preserve">– это метод </w:t>
      </w:r>
      <w:proofErr w:type="spellStart"/>
      <w:r>
        <w:rPr>
          <w:szCs w:val="28"/>
        </w:rPr>
        <w:t>компактнoгo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oфopмлeния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бoльшoгo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oбъeмa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cтaтиcтичecкиx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дaнных</w:t>
      </w:r>
      <w:proofErr w:type="spellEnd"/>
      <w:r>
        <w:rPr>
          <w:szCs w:val="28"/>
        </w:rPr>
        <w:t xml:space="preserve">. При </w:t>
      </w:r>
      <w:proofErr w:type="spellStart"/>
      <w:r>
        <w:rPr>
          <w:szCs w:val="28"/>
        </w:rPr>
        <w:t>эт</w:t>
      </w:r>
      <w:proofErr w:type="gramStart"/>
      <w:r>
        <w:rPr>
          <w:szCs w:val="28"/>
        </w:rPr>
        <w:t>o</w:t>
      </w:r>
      <w:proofErr w:type="gramEnd"/>
      <w:r>
        <w:rPr>
          <w:szCs w:val="28"/>
        </w:rPr>
        <w:t>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cлeдyeт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пoмнить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нeoбxoдимocти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oфopмлeния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yдoбнoй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чтeния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фopмe</w:t>
      </w:r>
      <w:proofErr w:type="spellEnd"/>
      <w:r>
        <w:rPr>
          <w:szCs w:val="28"/>
        </w:rPr>
        <w:t>.</w:t>
      </w:r>
    </w:p>
    <w:p w:rsidR="00046A3A" w:rsidRDefault="00046A3A" w:rsidP="00046A3A">
      <w:pPr>
        <w:autoSpaceDE w:val="0"/>
        <w:autoSpaceDN w:val="0"/>
        <w:adjustRightInd w:val="0"/>
        <w:spacing w:after="0"/>
        <w:ind w:firstLine="720"/>
        <w:jc w:val="both"/>
        <w:rPr>
          <w:szCs w:val="28"/>
        </w:rPr>
      </w:pPr>
    </w:p>
    <w:p w:rsidR="00046A3A" w:rsidRDefault="00046A3A" w:rsidP="00046A3A">
      <w:pPr>
        <w:pStyle w:val="1"/>
        <w:spacing w:before="0" w:line="240" w:lineRule="auto"/>
        <w:jc w:val="center"/>
        <w:rPr>
          <w:rFonts w:ascii="Times New Roman" w:eastAsia="Times New Roman" w:hAnsi="Times New Roman"/>
          <w:color w:val="auto"/>
        </w:rPr>
      </w:pPr>
      <w:bookmarkStart w:id="8" w:name="_Toc246288990"/>
      <w:bookmarkStart w:id="9" w:name="_Toc381344015"/>
      <w:r>
        <w:rPr>
          <w:rFonts w:ascii="Times New Roman" w:eastAsia="Times New Roman" w:hAnsi="Times New Roman"/>
          <w:color w:val="auto"/>
        </w:rPr>
        <w:t>7. П</w:t>
      </w:r>
      <w:bookmarkEnd w:id="8"/>
      <w:r>
        <w:rPr>
          <w:rFonts w:ascii="Times New Roman" w:eastAsia="Times New Roman" w:hAnsi="Times New Roman"/>
          <w:color w:val="auto"/>
        </w:rPr>
        <w:t>ОДГОТОВКА ТЕКСТА И ОФОРМЛЕНИЕ РАБОТЫ</w:t>
      </w:r>
      <w:bookmarkEnd w:id="9"/>
    </w:p>
    <w:p w:rsidR="00046A3A" w:rsidRDefault="00046A3A" w:rsidP="00046A3A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046A3A" w:rsidRDefault="00046A3A" w:rsidP="00046A3A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Курсовая работа является самостоятельной научно-исследовательской работой студента, в ней с достаточной полнотой и в необходимой логической последовательности должны быть решены основные вопросы разрабатываемой темы, что отражается в структуре работы.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Курсовая работа представляет собой изложение и систематизацию материала, имеющегося по заданной проблеме в отечественной и зарубежной печати. Обязателен критический анализ позиций отдельных авторов, выявление проблем и способов их решения, изложение собственной позиции автора по заданной теме.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Необходимы самостоятельные выводы, обоснованные теоретически и подтвержденные фактическим материалом. Не допускается дословное переписывание материала из литературных источников.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Курсовая работа должна быть написана последовательно и чётко. Не допускается газетный стиль изложения. Не нужна излишняя наукообразность. В работе должны быть четко разграничены свои идеи и заимствованные, с указанием источника информации.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Все заимствованные идеи, фактический материал, цитаты из выступлений, статистические данные – должны иметь ссылки на авторов и источники.</w:t>
      </w:r>
    </w:p>
    <w:p w:rsidR="00046A3A" w:rsidRDefault="00046A3A" w:rsidP="00046A3A">
      <w:pPr>
        <w:widowControl w:val="0"/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Главными структурными элементами курсовой работы являются: введение, основная часть, делящаяся на главы и параграфы, заключение, список литературы, приложения.</w:t>
      </w:r>
    </w:p>
    <w:p w:rsidR="00046A3A" w:rsidRDefault="00046A3A" w:rsidP="00046A3A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Структура основной части курсовой работы (количество глав и параграфов) определяется особенностями темы, однако ее обязательными элементами являются теоретическая, аналитическая и результативная части работы. Структура курсовой работы и объемы ее составных частей, как правило, складываются следующим образом:</w:t>
      </w:r>
    </w:p>
    <w:p w:rsidR="00046A3A" w:rsidRDefault="00046A3A" w:rsidP="00046A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Введение – 1-2 стр.</w:t>
      </w:r>
    </w:p>
    <w:p w:rsidR="00046A3A" w:rsidRDefault="00046A3A" w:rsidP="00046A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Теоретическая глава – 10-12 стр.</w:t>
      </w:r>
    </w:p>
    <w:p w:rsidR="00046A3A" w:rsidRDefault="00046A3A" w:rsidP="00046A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Аналитическая глава – 10-12 стр.</w:t>
      </w:r>
    </w:p>
    <w:p w:rsidR="00046A3A" w:rsidRDefault="00046A3A" w:rsidP="00046A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Результативная глава – 10-12 стр.</w:t>
      </w:r>
    </w:p>
    <w:p w:rsidR="00046A3A" w:rsidRDefault="00046A3A" w:rsidP="00046A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Заключение – 1,5-2 стр.</w:t>
      </w:r>
    </w:p>
    <w:p w:rsidR="00046A3A" w:rsidRDefault="00046A3A" w:rsidP="00046A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Список использованных источников.</w:t>
      </w:r>
    </w:p>
    <w:p w:rsidR="00046A3A" w:rsidRDefault="00046A3A" w:rsidP="00046A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Приложения.</w:t>
      </w:r>
    </w:p>
    <w:p w:rsidR="00046A3A" w:rsidRDefault="00046A3A" w:rsidP="00046A3A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Некоторые курсовые работы по дисциплине «Банковское дело» выполняются как теоретические исследования. Цель таких работ – всестороннее самостоятельное исследование теоретических и методических основ какой-либо актуальной проблемы в банковской системе. Обязательным условием выполнения таких работ является углубленный анализ первоисточников и, прежде всего, монографической литературы и нормативно-законодательных актов.</w:t>
      </w:r>
    </w:p>
    <w:p w:rsidR="00046A3A" w:rsidRDefault="00046A3A" w:rsidP="00046A3A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Примерная структура курсовых работ теоретической направленности может быть представлена в следующем виде:</w:t>
      </w:r>
    </w:p>
    <w:p w:rsidR="00046A3A" w:rsidRDefault="00046A3A" w:rsidP="00046A3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rPr>
          <w:color w:val="000000"/>
          <w:szCs w:val="28"/>
        </w:rPr>
      </w:pPr>
      <w:r>
        <w:rPr>
          <w:color w:val="000000"/>
          <w:szCs w:val="28"/>
        </w:rPr>
        <w:t>Введение – 1,5 - 2 с.</w:t>
      </w:r>
    </w:p>
    <w:p w:rsidR="00046A3A" w:rsidRDefault="00046A3A" w:rsidP="00046A3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rPr>
          <w:color w:val="000000"/>
          <w:szCs w:val="28"/>
        </w:rPr>
      </w:pPr>
      <w:r>
        <w:rPr>
          <w:color w:val="000000"/>
          <w:szCs w:val="28"/>
        </w:rPr>
        <w:t>Постановочная глава – 10 - 12 с.</w:t>
      </w:r>
    </w:p>
    <w:p w:rsidR="00046A3A" w:rsidRDefault="00046A3A" w:rsidP="00046A3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rPr>
          <w:color w:val="000000"/>
          <w:szCs w:val="28"/>
        </w:rPr>
      </w:pPr>
      <w:r>
        <w:rPr>
          <w:color w:val="000000"/>
          <w:szCs w:val="28"/>
        </w:rPr>
        <w:t>Теоретическая глава – 10 - 12 с.</w:t>
      </w:r>
    </w:p>
    <w:p w:rsidR="00046A3A" w:rsidRDefault="00046A3A" w:rsidP="00046A3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rPr>
          <w:color w:val="000000"/>
          <w:szCs w:val="28"/>
        </w:rPr>
      </w:pPr>
      <w:r>
        <w:rPr>
          <w:color w:val="000000"/>
          <w:szCs w:val="28"/>
        </w:rPr>
        <w:t>Методическая глава – 10 - 12 с.</w:t>
      </w:r>
    </w:p>
    <w:p w:rsidR="00046A3A" w:rsidRDefault="00046A3A" w:rsidP="00046A3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rPr>
          <w:color w:val="000000"/>
          <w:szCs w:val="28"/>
        </w:rPr>
      </w:pPr>
      <w:r>
        <w:rPr>
          <w:color w:val="000000"/>
          <w:szCs w:val="28"/>
        </w:rPr>
        <w:t>Заключение – 1,5 - 2 с.</w:t>
      </w:r>
    </w:p>
    <w:p w:rsidR="00046A3A" w:rsidRDefault="00046A3A" w:rsidP="00046A3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rPr>
          <w:color w:val="000000"/>
          <w:szCs w:val="28"/>
        </w:rPr>
      </w:pPr>
      <w:r>
        <w:rPr>
          <w:color w:val="000000"/>
          <w:szCs w:val="28"/>
        </w:rPr>
        <w:t>Список использованных источников.</w:t>
      </w:r>
    </w:p>
    <w:p w:rsidR="00046A3A" w:rsidRDefault="00046A3A" w:rsidP="00046A3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rPr>
          <w:color w:val="000000"/>
          <w:szCs w:val="28"/>
        </w:rPr>
      </w:pPr>
      <w:r>
        <w:rPr>
          <w:color w:val="000000"/>
          <w:szCs w:val="28"/>
        </w:rPr>
        <w:t>Приложения.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i/>
          <w:iCs/>
          <w:szCs w:val="28"/>
        </w:rPr>
        <w:t xml:space="preserve">Во введении </w:t>
      </w:r>
      <w:r>
        <w:rPr>
          <w:szCs w:val="28"/>
        </w:rPr>
        <w:t xml:space="preserve">обосновывается целесообразность выбора темы, актуальность и практическая значимость проблемы. Формулируются цель и задачи работы, предмет и объект исследования. Показывается, на что автор обращает особое внимание, какие моменты опускает. </w:t>
      </w:r>
      <w:r>
        <w:rPr>
          <w:color w:val="000000"/>
          <w:szCs w:val="28"/>
        </w:rPr>
        <w:t xml:space="preserve">Может быть дана ссылка на авторов, внесших наибольший вклад в решение исследуемой проблемы, перечислены их основные труды. </w:t>
      </w:r>
      <w:r>
        <w:rPr>
          <w:szCs w:val="28"/>
        </w:rPr>
        <w:t>С этой целью рассматриваются основные тенденции изучения и развития проблемы, анализируется текущее состояние, формируется цель, определяются задачи курсовой работы, даётся характеристика исходной экономико-статистической базы.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i/>
          <w:iCs/>
          <w:szCs w:val="28"/>
        </w:rPr>
        <w:t xml:space="preserve">Основная часть </w:t>
      </w:r>
      <w:r>
        <w:rPr>
          <w:szCs w:val="28"/>
        </w:rPr>
        <w:t>состоит, как правило, из глав, разделённых на параграфы. При выполнении курсовой работы главная задача студента состоит в том, чтобы аргументировано раскрыть поставленную тему, на основе анализа различных точек зрения выработать свою или указать, почему из многообразия позиций выбирается данная.</w:t>
      </w:r>
    </w:p>
    <w:p w:rsidR="00046A3A" w:rsidRDefault="00046A3A" w:rsidP="0004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работе нужно избегать отвлечённых рассуждений. Используемый материал должен быть направлен на достижение целей, поставленных в задании. В первой части работы рекомендуется изложить основные теоретические положения данной темы, а во второй – попытаться увязать теорию с фактическим положением дел в изучаемой области. Для этого, к примеру, </w:t>
      </w:r>
      <w:r>
        <w:rPr>
          <w:szCs w:val="28"/>
        </w:rPr>
        <w:lastRenderedPageBreak/>
        <w:t>проанализировать опыт реализации экономических реформ в зарубежных странах, в отдельных отраслях или регионах мировой экономики. В третьей главе можно показать возможные пути решения проблемы.</w:t>
      </w:r>
    </w:p>
    <w:p w:rsidR="00046A3A" w:rsidRDefault="00046A3A" w:rsidP="0004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Излагая тему, студент должен показать способность осмысленно пользоваться экономической литературой, ясно выражать мысли, обрабатывать фактический материал, грамотно делать выводы и обобщения, увязывать теоретические постулаты с хозяйственной практикой.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i/>
          <w:iCs/>
          <w:szCs w:val="28"/>
        </w:rPr>
        <w:t xml:space="preserve">Заключение </w:t>
      </w:r>
      <w:r>
        <w:rPr>
          <w:szCs w:val="28"/>
        </w:rPr>
        <w:t>должно содержать краткие выводы по результатам исследования, основные рекомендации и предложения.</w:t>
      </w:r>
    </w:p>
    <w:p w:rsidR="00046A3A" w:rsidRDefault="00046A3A" w:rsidP="00046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конце курсовой работы приводится </w:t>
      </w:r>
      <w:r>
        <w:rPr>
          <w:bCs/>
          <w:i/>
          <w:color w:val="000000"/>
          <w:szCs w:val="28"/>
        </w:rPr>
        <w:t>список использованных источников</w:t>
      </w:r>
      <w:r>
        <w:rPr>
          <w:bCs/>
          <w:color w:val="000000"/>
          <w:szCs w:val="28"/>
        </w:rPr>
        <w:t xml:space="preserve">, </w:t>
      </w:r>
      <w:r>
        <w:rPr>
          <w:color w:val="000000"/>
          <w:szCs w:val="28"/>
        </w:rPr>
        <w:t>которые были прямо или косвенно использованы при написании работы.</w:t>
      </w:r>
    </w:p>
    <w:p w:rsidR="00046A3A" w:rsidRDefault="00046A3A" w:rsidP="00046A3A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В </w:t>
      </w:r>
      <w:r>
        <w:rPr>
          <w:bCs/>
          <w:i/>
          <w:color w:val="000000"/>
          <w:szCs w:val="28"/>
        </w:rPr>
        <w:t>приложения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к курсовой работе выносятся усложняющие восприятие текста громоздкие таблицы, графики, схемы, модели, алгоритмы, раскрывающие и подтверждающие основные положения работы.</w:t>
      </w:r>
    </w:p>
    <w:p w:rsidR="00046A3A" w:rsidRDefault="00046A3A" w:rsidP="00046A3A">
      <w:pPr>
        <w:spacing w:after="0" w:line="240" w:lineRule="auto"/>
        <w:rPr>
          <w:szCs w:val="28"/>
        </w:rPr>
      </w:pPr>
    </w:p>
    <w:p w:rsidR="00046A3A" w:rsidRDefault="00046A3A" w:rsidP="00046A3A">
      <w:pPr>
        <w:spacing w:after="0" w:line="240" w:lineRule="auto"/>
        <w:rPr>
          <w:szCs w:val="28"/>
        </w:rPr>
      </w:pPr>
    </w:p>
    <w:p w:rsidR="00046A3A" w:rsidRDefault="00046A3A" w:rsidP="00046A3A">
      <w:pPr>
        <w:pStyle w:val="1"/>
        <w:spacing w:before="0" w:line="240" w:lineRule="auto"/>
        <w:jc w:val="center"/>
        <w:rPr>
          <w:rFonts w:ascii="Times New Roman" w:eastAsia="Times New Roman" w:hAnsi="Times New Roman"/>
          <w:color w:val="auto"/>
        </w:rPr>
      </w:pPr>
      <w:bookmarkStart w:id="10" w:name="_Toc381344016"/>
      <w:r>
        <w:rPr>
          <w:rFonts w:ascii="Times New Roman" w:eastAsia="Times New Roman" w:hAnsi="Times New Roman"/>
          <w:color w:val="auto"/>
        </w:rPr>
        <w:t>8. ПРИМЕРНОЕ СОДЕРЖАНИЕ ПЛАНОВ КУРСОВЫХ РАБОТ ПО ДИСЦИПЛИНЕ «БАНКОВСКОЕ ДЕЛО»</w:t>
      </w:r>
      <w:bookmarkEnd w:id="10"/>
    </w:p>
    <w:p w:rsidR="00046A3A" w:rsidRDefault="00046A3A" w:rsidP="00046A3A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046A3A" w:rsidRDefault="00046A3A" w:rsidP="00046A3A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Тема: Пластиковая карта как современный платежный документ</w:t>
      </w:r>
    </w:p>
    <w:p w:rsidR="00046A3A" w:rsidRDefault="00046A3A" w:rsidP="00046A3A">
      <w:pPr>
        <w:widowControl w:val="0"/>
        <w:spacing w:after="0" w:line="240" w:lineRule="auto"/>
        <w:ind w:firstLine="709"/>
        <w:jc w:val="both"/>
      </w:pPr>
    </w:p>
    <w:p w:rsidR="00046A3A" w:rsidRDefault="00046A3A" w:rsidP="00046A3A">
      <w:pPr>
        <w:widowControl w:val="0"/>
        <w:spacing w:after="0" w:line="240" w:lineRule="auto"/>
        <w:jc w:val="both"/>
      </w:pPr>
      <w:r>
        <w:t>Введение</w:t>
      </w:r>
    </w:p>
    <w:p w:rsidR="00046A3A" w:rsidRDefault="00046A3A" w:rsidP="00046A3A">
      <w:pPr>
        <w:widowControl w:val="0"/>
        <w:spacing w:after="0" w:line="240" w:lineRule="auto"/>
        <w:jc w:val="both"/>
      </w:pPr>
      <w:r>
        <w:t>1. Теоретический анализ особенностей банковских операций с пластиковыми картами в системе современных способов обслуживания клиентов</w:t>
      </w:r>
    </w:p>
    <w:p w:rsidR="00046A3A" w:rsidRDefault="00046A3A" w:rsidP="00046A3A">
      <w:pPr>
        <w:widowControl w:val="0"/>
        <w:spacing w:after="0" w:line="240" w:lineRule="auto"/>
        <w:jc w:val="both"/>
      </w:pPr>
      <w:r>
        <w:t>1.1. Нормативное регулирование операций с пластиковыми картами</w:t>
      </w:r>
    </w:p>
    <w:p w:rsidR="00046A3A" w:rsidRDefault="00046A3A" w:rsidP="00046A3A">
      <w:pPr>
        <w:spacing w:after="0" w:line="240" w:lineRule="auto"/>
        <w:jc w:val="both"/>
      </w:pPr>
      <w:r>
        <w:t>1.2. Понятие и виды пластиковых карт</w:t>
      </w:r>
    </w:p>
    <w:p w:rsidR="00046A3A" w:rsidRDefault="00046A3A" w:rsidP="00046A3A">
      <w:pPr>
        <w:spacing w:after="0" w:line="240" w:lineRule="auto"/>
        <w:jc w:val="both"/>
      </w:pPr>
      <w:r>
        <w:t>1.3. Зарубежный опыт использования пластиковых карт</w:t>
      </w:r>
    </w:p>
    <w:p w:rsidR="00046A3A" w:rsidRDefault="00046A3A" w:rsidP="00046A3A">
      <w:pPr>
        <w:spacing w:after="0" w:line="240" w:lineRule="auto"/>
        <w:jc w:val="both"/>
      </w:pPr>
      <w:r>
        <w:t>2. Анализ состояния и проблемы рынка пластиковых карт в России</w:t>
      </w:r>
    </w:p>
    <w:p w:rsidR="00046A3A" w:rsidRDefault="00046A3A" w:rsidP="00046A3A">
      <w:pPr>
        <w:spacing w:after="0" w:line="240" w:lineRule="auto"/>
        <w:jc w:val="both"/>
      </w:pPr>
      <w:r>
        <w:t>2.1. Анализ рынка, механизм и особенности обращения банковских пластиковых карт</w:t>
      </w:r>
    </w:p>
    <w:p w:rsidR="00046A3A" w:rsidRDefault="00046A3A" w:rsidP="00046A3A">
      <w:pPr>
        <w:spacing w:after="0" w:line="240" w:lineRule="auto"/>
        <w:jc w:val="both"/>
      </w:pPr>
      <w:r>
        <w:t>2.2. Оценка операций банка с пластиковыми карточками</w:t>
      </w:r>
    </w:p>
    <w:p w:rsidR="00046A3A" w:rsidRDefault="00046A3A" w:rsidP="00046A3A">
      <w:pPr>
        <w:spacing w:after="0" w:line="240" w:lineRule="auto"/>
        <w:jc w:val="both"/>
        <w:rPr>
          <w:szCs w:val="28"/>
        </w:rPr>
      </w:pPr>
      <w:r>
        <w:t>3. Перспективы развития отечественного рынка пластиковых карт</w:t>
      </w:r>
    </w:p>
    <w:p w:rsidR="00046A3A" w:rsidRDefault="00046A3A" w:rsidP="00046A3A">
      <w:pPr>
        <w:spacing w:after="0" w:line="24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Заключение</w:t>
      </w:r>
    </w:p>
    <w:p w:rsidR="00046A3A" w:rsidRDefault="00046A3A" w:rsidP="00046A3A">
      <w:pPr>
        <w:spacing w:after="0" w:line="24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Список использованных источников</w:t>
      </w:r>
    </w:p>
    <w:p w:rsidR="00046A3A" w:rsidRDefault="00046A3A" w:rsidP="00046A3A">
      <w:pPr>
        <w:spacing w:after="0" w:line="24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Приложения</w:t>
      </w:r>
    </w:p>
    <w:p w:rsidR="00046A3A" w:rsidRDefault="00046A3A" w:rsidP="00046A3A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46A3A" w:rsidRDefault="00046A3A" w:rsidP="00046A3A">
      <w:pPr>
        <w:pStyle w:val="a8"/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  <w:shd w:val="clear" w:color="auto" w:fill="FFFFFF"/>
        </w:rPr>
        <w:t xml:space="preserve">Тема: </w:t>
      </w:r>
      <w:r>
        <w:rPr>
          <w:b/>
          <w:szCs w:val="28"/>
        </w:rPr>
        <w:t>Операции банков с ценными бумагами</w:t>
      </w:r>
    </w:p>
    <w:p w:rsidR="00046A3A" w:rsidRDefault="00046A3A" w:rsidP="00046A3A">
      <w:pPr>
        <w:pStyle w:val="a8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Введение</w:t>
      </w:r>
    </w:p>
    <w:p w:rsidR="00046A3A" w:rsidRDefault="00046A3A" w:rsidP="00046A3A">
      <w:pPr>
        <w:spacing w:after="0" w:line="240" w:lineRule="auto"/>
        <w:jc w:val="both"/>
      </w:pPr>
      <w:r>
        <w:t>1. Понятие операций с ценными бумагами и их роль в деятельности кредитных организаций</w:t>
      </w:r>
    </w:p>
    <w:p w:rsidR="00046A3A" w:rsidRDefault="00046A3A" w:rsidP="00046A3A">
      <w:pPr>
        <w:spacing w:after="0" w:line="240" w:lineRule="auto"/>
        <w:jc w:val="both"/>
      </w:pPr>
      <w:r>
        <w:t>1.1. Роль банков в развитии рынка ценных бумаг</w:t>
      </w:r>
    </w:p>
    <w:p w:rsidR="00046A3A" w:rsidRDefault="00046A3A" w:rsidP="00046A3A">
      <w:pPr>
        <w:spacing w:after="0" w:line="240" w:lineRule="auto"/>
        <w:jc w:val="both"/>
      </w:pPr>
      <w:r>
        <w:t>1.2. Понятие, основные виды ценных бумаг банков и их характеристика</w:t>
      </w:r>
    </w:p>
    <w:p w:rsidR="00046A3A" w:rsidRDefault="00046A3A" w:rsidP="00046A3A">
      <w:pPr>
        <w:spacing w:after="0" w:line="240" w:lineRule="auto"/>
        <w:jc w:val="both"/>
      </w:pPr>
      <w:r>
        <w:t>1.3. Законодательное обеспечение деятельности банков с ценными бумагами</w:t>
      </w:r>
    </w:p>
    <w:p w:rsidR="00046A3A" w:rsidRDefault="00046A3A" w:rsidP="00046A3A">
      <w:pPr>
        <w:spacing w:after="0" w:line="240" w:lineRule="auto"/>
        <w:jc w:val="both"/>
      </w:pPr>
      <w:r>
        <w:t>2. Особенности проведения банком операций с ценными бумагами</w:t>
      </w:r>
    </w:p>
    <w:p w:rsidR="00046A3A" w:rsidRDefault="00046A3A" w:rsidP="00046A3A">
      <w:pPr>
        <w:spacing w:after="0" w:line="240" w:lineRule="auto"/>
        <w:jc w:val="both"/>
      </w:pPr>
      <w:r>
        <w:t xml:space="preserve">2.1. Инвестиционные операции банка с ценными бумагами </w:t>
      </w:r>
    </w:p>
    <w:p w:rsidR="00046A3A" w:rsidRDefault="00046A3A" w:rsidP="00046A3A">
      <w:pPr>
        <w:spacing w:after="0" w:line="240" w:lineRule="auto"/>
        <w:jc w:val="both"/>
      </w:pPr>
      <w:r>
        <w:t xml:space="preserve">2.2. Брокерские и дилерские операции банков с ценными бумагами </w:t>
      </w:r>
    </w:p>
    <w:p w:rsidR="00046A3A" w:rsidRDefault="00046A3A" w:rsidP="00046A3A">
      <w:pPr>
        <w:spacing w:after="0" w:line="240" w:lineRule="auto"/>
        <w:jc w:val="both"/>
      </w:pPr>
      <w:r>
        <w:t>2.3. Сущность и особенности трастовых (доверительных) операций коммерческих банков</w:t>
      </w:r>
    </w:p>
    <w:p w:rsidR="00046A3A" w:rsidRDefault="00046A3A" w:rsidP="00046A3A">
      <w:pPr>
        <w:pStyle w:val="a8"/>
        <w:spacing w:after="0" w:line="240" w:lineRule="auto"/>
        <w:ind w:left="0"/>
        <w:jc w:val="both"/>
      </w:pPr>
      <w:r>
        <w:t>3. Перспективы и тенденции совершенствования операций банков с ценными бумагами</w:t>
      </w:r>
    </w:p>
    <w:p w:rsidR="00046A3A" w:rsidRDefault="00046A3A" w:rsidP="00046A3A">
      <w:pPr>
        <w:pStyle w:val="a8"/>
        <w:spacing w:after="0" w:line="240" w:lineRule="auto"/>
        <w:ind w:left="0"/>
        <w:jc w:val="both"/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>Заключение</w:t>
      </w:r>
    </w:p>
    <w:p w:rsidR="00046A3A" w:rsidRDefault="00046A3A" w:rsidP="00046A3A">
      <w:pPr>
        <w:pStyle w:val="a8"/>
        <w:spacing w:after="0" w:line="240" w:lineRule="auto"/>
        <w:ind w:left="0"/>
        <w:jc w:val="both"/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Список использованных источников </w:t>
      </w:r>
    </w:p>
    <w:p w:rsidR="00046A3A" w:rsidRDefault="00046A3A" w:rsidP="00046A3A">
      <w:pPr>
        <w:pStyle w:val="a8"/>
        <w:spacing w:after="0" w:line="240" w:lineRule="auto"/>
        <w:ind w:left="0"/>
        <w:jc w:val="both"/>
      </w:pPr>
      <w:r>
        <w:rPr>
          <w:rStyle w:val="apple-converted-space"/>
          <w:szCs w:val="28"/>
          <w:shd w:val="clear" w:color="auto" w:fill="FFFFFF"/>
        </w:rPr>
        <w:t>Приложения</w:t>
      </w:r>
    </w:p>
    <w:p w:rsidR="00046A3A" w:rsidRDefault="00046A3A" w:rsidP="00046A3A">
      <w:pPr>
        <w:pStyle w:val="a8"/>
        <w:spacing w:after="0" w:line="240" w:lineRule="auto"/>
        <w:ind w:left="0"/>
        <w:jc w:val="both"/>
        <w:rPr>
          <w:szCs w:val="28"/>
        </w:rPr>
      </w:pPr>
    </w:p>
    <w:p w:rsidR="00046A3A" w:rsidRDefault="00046A3A" w:rsidP="00046A3A">
      <w:pPr>
        <w:pStyle w:val="a8"/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  <w:shd w:val="clear" w:color="auto" w:fill="FFFFFF"/>
        </w:rPr>
        <w:lastRenderedPageBreak/>
        <w:t xml:space="preserve">Тема: </w:t>
      </w:r>
      <w:r>
        <w:rPr>
          <w:b/>
          <w:szCs w:val="28"/>
        </w:rPr>
        <w:t xml:space="preserve">Понятие, сущность и значение денежно-кредитной политики </w:t>
      </w:r>
    </w:p>
    <w:p w:rsidR="00046A3A" w:rsidRDefault="00046A3A" w:rsidP="00046A3A">
      <w:pPr>
        <w:pStyle w:val="a8"/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Банка России</w:t>
      </w:r>
    </w:p>
    <w:p w:rsidR="00046A3A" w:rsidRDefault="00046A3A" w:rsidP="00046A3A">
      <w:pPr>
        <w:pStyle w:val="a8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Введение</w:t>
      </w:r>
    </w:p>
    <w:p w:rsidR="00046A3A" w:rsidRDefault="00046A3A" w:rsidP="00046A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Теоретические основы организации денежно-кредитной политики Банком России</w:t>
      </w:r>
    </w:p>
    <w:p w:rsidR="00046A3A" w:rsidRDefault="00046A3A" w:rsidP="00046A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Определение и основные цели денежно-кредитной политики</w:t>
      </w:r>
    </w:p>
    <w:p w:rsidR="00046A3A" w:rsidRDefault="00046A3A" w:rsidP="00046A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Типы и методы денежно-кредитной политики</w:t>
      </w:r>
    </w:p>
    <w:p w:rsidR="00046A3A" w:rsidRDefault="00046A3A" w:rsidP="00046A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Характеристика инструментов денежно-кредитной политики</w:t>
      </w:r>
    </w:p>
    <w:p w:rsidR="00046A3A" w:rsidRDefault="00046A3A" w:rsidP="00046A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Особенности основных направлений денежно-кредитной политики России в 2014 году</w:t>
      </w:r>
    </w:p>
    <w:p w:rsidR="00046A3A" w:rsidRDefault="00046A3A" w:rsidP="00046A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Учетная политика и ставка рефинансирования.</w:t>
      </w:r>
    </w:p>
    <w:p w:rsidR="00046A3A" w:rsidRDefault="00046A3A" w:rsidP="00046A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Отражение валютной политики Центрального банка России</w:t>
      </w:r>
    </w:p>
    <w:p w:rsidR="00046A3A" w:rsidRDefault="00046A3A" w:rsidP="00046A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Политика обязательных резервов</w:t>
      </w:r>
    </w:p>
    <w:p w:rsidR="00046A3A" w:rsidRDefault="00046A3A" w:rsidP="00046A3A">
      <w:pPr>
        <w:pStyle w:val="a8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3. Перспективы и пути совершенствования механизма денежно-кредитной политики</w:t>
      </w:r>
    </w:p>
    <w:p w:rsidR="00046A3A" w:rsidRDefault="00046A3A" w:rsidP="00046A3A">
      <w:pPr>
        <w:pStyle w:val="a8"/>
        <w:spacing w:after="0" w:line="240" w:lineRule="auto"/>
        <w:ind w:left="0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>Заключение</w:t>
      </w:r>
    </w:p>
    <w:p w:rsidR="00046A3A" w:rsidRDefault="00046A3A" w:rsidP="00046A3A">
      <w:pPr>
        <w:pStyle w:val="a8"/>
        <w:spacing w:after="0" w:line="240" w:lineRule="auto"/>
        <w:ind w:left="0"/>
        <w:jc w:val="both"/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Список использованных источников </w:t>
      </w:r>
    </w:p>
    <w:p w:rsidR="00046A3A" w:rsidRDefault="00046A3A" w:rsidP="00046A3A">
      <w:pPr>
        <w:pStyle w:val="a8"/>
        <w:spacing w:after="0" w:line="240" w:lineRule="auto"/>
        <w:ind w:left="0"/>
        <w:jc w:val="both"/>
      </w:pPr>
      <w:r>
        <w:rPr>
          <w:rStyle w:val="apple-converted-space"/>
          <w:szCs w:val="28"/>
          <w:shd w:val="clear" w:color="auto" w:fill="FFFFFF"/>
        </w:rPr>
        <w:t>Приложения</w:t>
      </w:r>
    </w:p>
    <w:p w:rsidR="00046A3A" w:rsidRDefault="00046A3A" w:rsidP="00046A3A">
      <w:pPr>
        <w:pStyle w:val="1"/>
        <w:spacing w:line="240" w:lineRule="auto"/>
        <w:jc w:val="center"/>
        <w:rPr>
          <w:rFonts w:ascii="Times New Roman" w:eastAsia="Times New Roman" w:hAnsi="Times New Roman"/>
          <w:color w:val="auto"/>
        </w:rPr>
      </w:pPr>
      <w:bookmarkStart w:id="11" w:name="_Toc381344017"/>
      <w:r>
        <w:rPr>
          <w:rFonts w:ascii="Times New Roman" w:eastAsia="Times New Roman" w:hAnsi="Times New Roman"/>
          <w:color w:val="auto"/>
        </w:rPr>
        <w:t>9. ПРИМЕРНАЯ ТЕМАТИКА КУРСОВЫХ РАБОТ ПО ДИСЦИПЛИНЕ «БАНКОВСКОЕ ДЕЛО»</w:t>
      </w:r>
      <w:bookmarkEnd w:id="11"/>
    </w:p>
    <w:p w:rsidR="00046A3A" w:rsidRDefault="00046A3A" w:rsidP="00046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Понятие, сущность и значение денежно-кредитной политики Банка России.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Стратегия развития системы банковского регулирования и надзора в РФ.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Оценка текущего состояния банковского сектора РФ и цели его развития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Формы участия иностранного капитала в банковской системе России и перспективы их расширения.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Система рефинансирования кредитных организаций на современном этапе и перспективы ее развития.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Оценка текущего состояния и перспективы взаимодействия банков с реальным сектором экономики.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Небанковские кредитные организации в РФ: виды, основные функции и операции.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Формы и проблемы специализации российских банков.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Инвестиционные банковские услуги: зарубежный опыт и российская практика.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Ритейловый</w:t>
      </w:r>
      <w:proofErr w:type="spellEnd"/>
      <w:r>
        <w:rPr>
          <w:szCs w:val="28"/>
        </w:rPr>
        <w:t xml:space="preserve"> банковский бизнес: особенности развития в РФ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Платежные услуги российских банков.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Банковские группы и банковские холдинги – зарубежный опыт, особенности развития в России.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Банковский рынок как составная часть финансового рынка, проблемы и перспективы его развития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Конкуренция на российском рынке банковских услуг и пути ее развития.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Инвестиционное кредитование в практике российских банков.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Европейский Центральный банк, его функции и операции.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Международная и внешнеэкономическая деятельность на рынке банковских услуг.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Проблема капитализации банковской системы РФ.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Бизнес-планирование в деятельности кредитных организаций.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Перспективы и проблемы институционального развития банковской системы РФ.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Банковский кредит и его роль в реализации национальных проектов.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Основные виды банковских кредитов: особенности предоставления и погашения.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Пластиковая карта как современный платежный документ.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Факторы развития российского рынка банковских платежных карт.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Формы обеспечения возвратности банковских кредитов и их правовая база.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Операции банков с ценными бумагами.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Управление рисками активных операций банков.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Доверительное управление имуществом: опыт российских и зарубежных банков.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Развитие банковского обслуживания частных лиц.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Рынок потребительского кредитования в РФ.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Особенности депозитной политики банков в современных условиях.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Внешнее управление банком: причины, методы и особенности.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Секьюритизация</w:t>
      </w:r>
      <w:proofErr w:type="spellEnd"/>
      <w:r>
        <w:rPr>
          <w:szCs w:val="28"/>
        </w:rPr>
        <w:t xml:space="preserve"> банковских активов.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Эмиссионные операции банков.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Рынок межбанковских кредитов в России и проблемы его стабильного развития.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Проблемы достаточности капитала банка и пути их решения в российской банковской системе.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Операции банков на рынке межбанковских кредитов и тенденции его развития.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Организация работы банка на рынке ценных бумаг.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Синдицированный кредит как источник ресурсов кредитных организаций.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Формирование кредитной политики банка, критерии ее оптимизации.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Методы управления кредитным риском в банковской системе РФ.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Проблемы перехода кредитных организаций на международные стандарты финансовой отчетности.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Критерии и методы оценки качества ссуд: отечественный и зарубежный опыт.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Оценка качества активов коммерческого банка.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Процентная политика российских банков. 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Управление доходностью банка.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Методы управления валютными рисками в банковской системе.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Управление рыночными рисками по операциям с ценными бумагами в кредитных организациях.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Факторинг и форфейтинг как формы банковского кредитования расчетных операций клиентов.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Услуги российских банков по доверительному управлению портфелем ценных бумаг клиентов. 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Организация кредитного процесса в банке: этапы и процедуры.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Операции банков на рынке драгоценных металлов.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Система страхования вкладов физических лиц в Российской Федерации; оценка современного состояния.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Банковская гарантия: понятие и практическое использование.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Бюро кредитных историй: зарубежный опыт, становление в России.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Анализ и оценка кредитоспособности заемщика.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Формирование и использование банком резерва на возможные потери по ссудам в системе управления кредитным риском.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t>Особенности становления и развития банковских систем в ряде стран  (</w:t>
      </w:r>
      <w:proofErr w:type="gramStart"/>
      <w:r>
        <w:t>например</w:t>
      </w:r>
      <w:proofErr w:type="gramEnd"/>
      <w:r>
        <w:t xml:space="preserve"> на выбор: а) Западной Европы (Италия, Испания, Финляндия, Швеция, Греция, Австрия); </w:t>
      </w:r>
      <w:r>
        <w:rPr>
          <w:szCs w:val="28"/>
        </w:rPr>
        <w:t>б) Восточной Европы (Чехия, Польша, Венгрия, Румыния, Словакия, Болгария); в) СНГ; г) Американского континента (Канада, Чили, Мексика, Бразилия и т.д.); д) исламских стран).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Ликвидность кредитных организаций: понятие и методы управления.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Интернет-банкинг: возможности и перспективы развития.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Роль и задачи </w:t>
      </w:r>
      <w:proofErr w:type="gramStart"/>
      <w:r>
        <w:rPr>
          <w:szCs w:val="28"/>
        </w:rPr>
        <w:t>риск-менеджмента</w:t>
      </w:r>
      <w:proofErr w:type="gramEnd"/>
      <w:r>
        <w:rPr>
          <w:szCs w:val="28"/>
        </w:rPr>
        <w:t xml:space="preserve"> в общей системе управления банком.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Внешние риски банковской деятельности: проблемы выявления и управления.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Причины и процедуры банкротства банков.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Новые подходы к управлению кредитными рисками: внутренние и внешние рейтинги платежеспособности клиентов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Дистанционное банковское обслуживание клиентов.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Стратегия совершенствования платежной системы Российской Федерации.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Особенности персонального банковского обслуживания и финансовый консалтинг.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Маркетинг в банковской сфере и его роль в укреплении доверия к банковской системе.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</w:pPr>
      <w:r>
        <w:t>Формы реорганизации банков: зарубежный и отечественный опыт.</w:t>
      </w:r>
    </w:p>
    <w:p w:rsidR="00046A3A" w:rsidRDefault="00046A3A" w:rsidP="00046A3A">
      <w:pPr>
        <w:numPr>
          <w:ilvl w:val="0"/>
          <w:numId w:val="3"/>
        </w:numPr>
        <w:tabs>
          <w:tab w:val="clear" w:pos="720"/>
          <w:tab w:val="left" w:pos="108"/>
          <w:tab w:val="num" w:pos="540"/>
          <w:tab w:val="left" w:pos="4968"/>
        </w:tabs>
        <w:spacing w:after="0" w:line="240" w:lineRule="auto"/>
        <w:ind w:left="0" w:firstLine="0"/>
        <w:jc w:val="both"/>
      </w:pPr>
      <w:r>
        <w:t xml:space="preserve">Банковские рейтинги как инструмент повышения </w:t>
      </w:r>
      <w:proofErr w:type="spellStart"/>
      <w:r>
        <w:t>транспарентности</w:t>
      </w:r>
      <w:proofErr w:type="spellEnd"/>
      <w:r>
        <w:t xml:space="preserve"> банковского сектора.</w:t>
      </w:r>
    </w:p>
    <w:p w:rsidR="00046A3A" w:rsidRDefault="00046A3A" w:rsidP="00046A3A">
      <w:pPr>
        <w:pStyle w:val="a8"/>
        <w:tabs>
          <w:tab w:val="left" w:pos="426"/>
        </w:tabs>
        <w:spacing w:after="0" w:line="240" w:lineRule="auto"/>
        <w:ind w:left="0"/>
        <w:jc w:val="both"/>
        <w:rPr>
          <w:szCs w:val="28"/>
        </w:rPr>
      </w:pPr>
    </w:p>
    <w:p w:rsidR="00046A3A" w:rsidRDefault="00046A3A" w:rsidP="00046A3A">
      <w:pPr>
        <w:pStyle w:val="1"/>
        <w:spacing w:before="0" w:line="240" w:lineRule="auto"/>
        <w:jc w:val="center"/>
        <w:rPr>
          <w:rFonts w:ascii="Times New Roman" w:eastAsia="Times New Roman" w:hAnsi="Times New Roman"/>
          <w:color w:val="auto"/>
        </w:rPr>
      </w:pPr>
      <w:bookmarkStart w:id="12" w:name="_Toc381344018"/>
      <w:r>
        <w:rPr>
          <w:rFonts w:ascii="Times New Roman" w:eastAsia="Times New Roman" w:hAnsi="Times New Roman"/>
          <w:color w:val="auto"/>
        </w:rPr>
        <w:t>10. ТРЕБОВАНИЯ К ОФОРМЛЕНИЮ КУРСОВЫХ РАБОТ</w:t>
      </w:r>
      <w:bookmarkEnd w:id="12"/>
    </w:p>
    <w:p w:rsidR="00046A3A" w:rsidRDefault="00046A3A" w:rsidP="00046A3A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Курсовые работы представляются на кафедру в бумажном варианте, набранном на компьютере шрифтом 14 «</w:t>
      </w:r>
      <w:proofErr w:type="spellStart"/>
      <w:r>
        <w:rPr>
          <w:szCs w:val="28"/>
        </w:rPr>
        <w:t>Times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Roman</w:t>
      </w:r>
      <w:proofErr w:type="spellEnd"/>
      <w:r>
        <w:rPr>
          <w:szCs w:val="28"/>
        </w:rPr>
        <w:t xml:space="preserve">» через 1,5 интервал </w:t>
      </w:r>
      <w:r>
        <w:rPr>
          <w:b/>
          <w:szCs w:val="28"/>
        </w:rPr>
        <w:t>за неделю до начала экзаменационной сессии</w:t>
      </w:r>
      <w:r>
        <w:rPr>
          <w:szCs w:val="28"/>
        </w:rPr>
        <w:t xml:space="preserve">. </w:t>
      </w:r>
      <w:r>
        <w:rPr>
          <w:b/>
          <w:szCs w:val="28"/>
        </w:rPr>
        <w:t xml:space="preserve">К бумажному варианту курсовых работ (проектов) прилагается электронный вариант. 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Текст работы распечатывается на одной стороне листа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с соблюдением следующих размеров полей: слева – 30 мм, справа – 15 мм, верхнее – 20 мм, нижнее - 20 мм. Абзацный отступ – 1,25 см.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Текст курсовой работы делится на главы, внутри глав на параграфы (2-3 параграфа). Названия глав и параграфов печатаются строчными буквами, кроме первой прописной и выделяются </w:t>
      </w:r>
      <w:proofErr w:type="gramStart"/>
      <w:r>
        <w:rPr>
          <w:szCs w:val="28"/>
        </w:rPr>
        <w:t>жирным</w:t>
      </w:r>
      <w:proofErr w:type="gramEnd"/>
      <w:r>
        <w:rPr>
          <w:szCs w:val="28"/>
        </w:rPr>
        <w:t>. Главы и параграфы нумеруются арабскими цифрами, после номера ставится точка. Номер соответствующих глав и параграфов ставится в начале заголовка. Слова в заголовках не переносятся. Приложения нумеруются (прил. 2).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Заголовок параграфа не отделяется от заголовка главы. Текст работы от заголовка параграфа отделяется одним 1,5 интервалом.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Каждая глава начинается с нового листа. Один параграф от другого отделяется тремя 1,5 интервалами (прил. 3).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Все страницы работы нумеруются арабскими цифрами без пропусков и повторений. Порядковый номер страницы проставляется посередине нижнего поля. Первой страницей считается титульный лист. Номера страниц проставляются с первой страницы введения. Последней страницей нумеруется последний лист списка литературы. Приложения не нумеруются.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Таблицы размещают после первого упоминания о них в тексте. Они набираются шрифтом 12 «</w:t>
      </w:r>
      <w:proofErr w:type="spellStart"/>
      <w:r>
        <w:rPr>
          <w:szCs w:val="28"/>
        </w:rPr>
        <w:t>Times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Roman</w:t>
      </w:r>
      <w:proofErr w:type="spellEnd"/>
      <w:r>
        <w:rPr>
          <w:szCs w:val="28"/>
        </w:rPr>
        <w:t>» через 1,0 интервал. Их нумеруют арабскими цифрами в пределах каждой главы. Над таблицей справа помещается слово «Таблица» с порядковым номером, например: «Таблица 2.1» (первая таблица 2 главы). Заголовок таблицы помещается под словом «Таблица» по центру. Начинается с прописной буквы и после окончания точка не ставится. Подчеркивать и выделять жирным шрифтом заголовок не следует.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Столбцы в таблицах не нумеруются в том случае, если таблица не разбивается. При переносе таблицы на следующую страницу столбцы нумеруются и повторяются. Над продолжением таблицы справа помещается слово «Продолжение» и номер таблицы, например: «Продолжение табл. 2.1».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 все таблицы в тексте должны быть ссылки. Если все абсолютные и относительные величины, приведенные в таблице, выражены в одних и тех же единицах, то обозначения единицы измерения помещают над таблицей в круглых скобках. Обозначения единицы абсолютной или относительной величины, общей для всех данных в строке или графе, вписывают в соответствующей строке или графе. В таблице отдельно графу «номер по порядку» не выделяют. Все показатели нумеруются по порядку в графе «Показатели». Во всех случаях обязателен анализ таблиц. В таблицах и в тексте слово «год» пишут в сокращенном виде «г.», например «в 2013 г.».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Рисунки располагаются в тексте после первой ссылки на них. Номер и название помещаются под иллюстрацией, например «рис. 2.1» (первый рисунок второй главы).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Формулы и уравнения пишутся по центру. Пояснения значений символов приводятся непосредственно под формулой в той последовательности, в какой они даны в формуле. Пояснения начинают со слова «где», например:</w:t>
      </w:r>
    </w:p>
    <w:p w:rsidR="00046A3A" w:rsidRDefault="00046A3A" w:rsidP="00046A3A">
      <w:pPr>
        <w:spacing w:after="0" w:line="240" w:lineRule="auto"/>
        <w:ind w:firstLine="709"/>
        <w:jc w:val="center"/>
        <w:rPr>
          <w:szCs w:val="28"/>
        </w:rPr>
      </w:pPr>
      <w:r w:rsidRPr="00953276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904" w:dyaOrig="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pt;height:34pt" o:ole="">
            <v:imagedata r:id="rId18" o:title=""/>
          </v:shape>
          <o:OLEObject Type="Embed" ProgID="Equation.3" ShapeID="_x0000_i1025" DrawAspect="Content" ObjectID="_1528732794" r:id="rId19"/>
        </w:object>
      </w:r>
    </w:p>
    <w:p w:rsidR="00046A3A" w:rsidRDefault="00046A3A" w:rsidP="00046A3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i/>
          <w:szCs w:val="28"/>
        </w:rPr>
        <w:t>ГЭ</w:t>
      </w:r>
      <w:r>
        <w:rPr>
          <w:szCs w:val="28"/>
        </w:rPr>
        <w:t xml:space="preserve"> – показатель </w:t>
      </w:r>
      <w:proofErr w:type="gramStart"/>
      <w:r>
        <w:rPr>
          <w:szCs w:val="28"/>
        </w:rPr>
        <w:t>грант-элемента</w:t>
      </w:r>
      <w:proofErr w:type="gramEnd"/>
      <w:r>
        <w:rPr>
          <w:szCs w:val="28"/>
        </w:rPr>
        <w:t>, характеризующий размер отклонений стоимости конкретного финансового кредита на условиях, предложенных коммерческим банком, от среднерыночной стоимости аналогичных кредитных инструментов, в процентах;</w:t>
      </w:r>
    </w:p>
    <w:p w:rsidR="00046A3A" w:rsidRDefault="00046A3A" w:rsidP="00046A3A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i/>
          <w:szCs w:val="28"/>
        </w:rPr>
        <w:t>ПР</w:t>
      </w:r>
      <w:proofErr w:type="gramEnd"/>
      <w:r>
        <w:rPr>
          <w:i/>
          <w:szCs w:val="28"/>
        </w:rPr>
        <w:t xml:space="preserve"> </w:t>
      </w:r>
      <w:r>
        <w:rPr>
          <w:szCs w:val="28"/>
        </w:rPr>
        <w:t>– сумма уплачиваемого процента в конкретном интервале (</w:t>
      </w:r>
      <w:r>
        <w:rPr>
          <w:szCs w:val="28"/>
          <w:lang w:val="en-US"/>
        </w:rPr>
        <w:t>n</w:t>
      </w:r>
      <w:r>
        <w:rPr>
          <w:szCs w:val="28"/>
        </w:rPr>
        <w:t>) кредитного периода;</w:t>
      </w:r>
    </w:p>
    <w:p w:rsidR="00046A3A" w:rsidRDefault="00046A3A" w:rsidP="00046A3A">
      <w:pPr>
        <w:spacing w:after="0"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>ОД</w:t>
      </w:r>
      <w:r>
        <w:rPr>
          <w:szCs w:val="28"/>
        </w:rPr>
        <w:t xml:space="preserve"> – сумма амортизируемого основного долга в конкретном интервале (</w:t>
      </w:r>
      <w:r>
        <w:rPr>
          <w:szCs w:val="28"/>
          <w:lang w:val="en-US"/>
        </w:rPr>
        <w:t>n</w:t>
      </w:r>
      <w:r>
        <w:rPr>
          <w:szCs w:val="28"/>
        </w:rPr>
        <w:t>) кредитного периода;</w:t>
      </w:r>
    </w:p>
    <w:p w:rsidR="00046A3A" w:rsidRDefault="00046A3A" w:rsidP="00046A3A">
      <w:pPr>
        <w:spacing w:after="0"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 xml:space="preserve">БК </w:t>
      </w:r>
      <w:r>
        <w:rPr>
          <w:szCs w:val="28"/>
        </w:rPr>
        <w:t>– общая сумма банковского кредита, привлекаемого предприятием;</w:t>
      </w:r>
    </w:p>
    <w:p w:rsidR="00046A3A" w:rsidRDefault="00046A3A" w:rsidP="00046A3A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i/>
          <w:szCs w:val="28"/>
          <w:lang w:val="en-US"/>
        </w:rPr>
        <w:t>i</w:t>
      </w:r>
      <w:proofErr w:type="spellEnd"/>
      <w:r>
        <w:rPr>
          <w:szCs w:val="28"/>
        </w:rPr>
        <w:t xml:space="preserve"> – </w:t>
      </w:r>
      <w:proofErr w:type="gramStart"/>
      <w:r>
        <w:rPr>
          <w:szCs w:val="28"/>
        </w:rPr>
        <w:t>средняя</w:t>
      </w:r>
      <w:proofErr w:type="gramEnd"/>
      <w:r>
        <w:rPr>
          <w:szCs w:val="28"/>
        </w:rPr>
        <w:t xml:space="preserve"> ставка процента за кредит, сложившаяся на финансовом рынке по аналогичным кредитным инструментам, выраженная десятичной дробью;</w:t>
      </w:r>
    </w:p>
    <w:p w:rsidR="00046A3A" w:rsidRDefault="00046A3A" w:rsidP="00046A3A">
      <w:pPr>
        <w:spacing w:after="0" w:line="240" w:lineRule="auto"/>
        <w:ind w:firstLine="709"/>
        <w:jc w:val="both"/>
        <w:rPr>
          <w:szCs w:val="28"/>
        </w:rPr>
      </w:pPr>
      <w:r>
        <w:rPr>
          <w:i/>
          <w:szCs w:val="28"/>
          <w:lang w:val="en-US"/>
        </w:rPr>
        <w:t>n</w:t>
      </w:r>
      <w:r>
        <w:rPr>
          <w:szCs w:val="28"/>
        </w:rPr>
        <w:t xml:space="preserve">- </w:t>
      </w:r>
      <w:proofErr w:type="gramStart"/>
      <w:r>
        <w:rPr>
          <w:szCs w:val="28"/>
        </w:rPr>
        <w:t>кредитный</w:t>
      </w:r>
      <w:proofErr w:type="gramEnd"/>
      <w:r>
        <w:rPr>
          <w:szCs w:val="28"/>
        </w:rPr>
        <w:t xml:space="preserve"> период, по которому осуществляется платеж средств коммерческому банку;</w:t>
      </w:r>
    </w:p>
    <w:p w:rsidR="00046A3A" w:rsidRDefault="00046A3A" w:rsidP="00046A3A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i/>
          <w:szCs w:val="28"/>
          <w:lang w:val="en-US"/>
        </w:rPr>
        <w:t>t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общая</w:t>
      </w:r>
      <w:proofErr w:type="gramEnd"/>
      <w:r>
        <w:rPr>
          <w:szCs w:val="28"/>
        </w:rPr>
        <w:t xml:space="preserve"> продолжительность кредитного периода, выраженная числом входящих в него интервалов.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Приложения располагаются в порядке упоминания их в тексте. Они состоят из таблиц, форм отчетности, схем большого формата. Каждое приложение имеет заголовок, начинается с новой страницы и нумеруется, например: «Приложение 5».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Список использованных источников включает в себя перечень литературы и других источников, использованных при выполнении контрольной работы, курсовой работы (проекта). Каждый источник дается строго в соответствии с его наименованием, с указанием места издания, издательства, года издания и количества страниц (прил. 4).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Ссылки на использованные источники следует указывать в тексте курсовой работы порядковым номером по списку использованных источников, выделенным в квадратные скобки с указанием номера страницы. Например: [5, с. 121-123]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Подпись и дата завершения работы ставятся на последнем листе.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09"/>
        <w:jc w:val="both"/>
        <w:rPr>
          <w:szCs w:val="28"/>
        </w:rPr>
      </w:pPr>
    </w:p>
    <w:p w:rsidR="00046A3A" w:rsidRDefault="00046A3A" w:rsidP="00046A3A">
      <w:pPr>
        <w:pStyle w:val="1"/>
        <w:spacing w:before="0" w:line="240" w:lineRule="auto"/>
        <w:jc w:val="center"/>
        <w:rPr>
          <w:rFonts w:ascii="Times New Roman" w:eastAsia="Times New Roman" w:hAnsi="Times New Roman"/>
          <w:color w:val="auto"/>
        </w:rPr>
      </w:pPr>
      <w:bookmarkStart w:id="13" w:name="_Toc381344019"/>
      <w:r>
        <w:rPr>
          <w:rFonts w:ascii="Times New Roman" w:eastAsia="Times New Roman" w:hAnsi="Times New Roman"/>
          <w:color w:val="auto"/>
        </w:rPr>
        <w:t>11. СПИСОК РЕКОМЕНДУЕМОЙ ЛИТЕРАТУРЫ</w:t>
      </w:r>
      <w:bookmarkEnd w:id="13"/>
    </w:p>
    <w:p w:rsidR="00046A3A" w:rsidRDefault="00046A3A" w:rsidP="00046A3A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046A3A" w:rsidRDefault="00046A3A" w:rsidP="00046A3A">
      <w:pPr>
        <w:numPr>
          <w:ilvl w:val="0"/>
          <w:numId w:val="4"/>
        </w:numPr>
        <w:spacing w:after="0"/>
        <w:jc w:val="both"/>
        <w:rPr>
          <w:szCs w:val="28"/>
        </w:rPr>
      </w:pPr>
      <w:r>
        <w:rPr>
          <w:szCs w:val="28"/>
        </w:rPr>
        <w:t>Банковское дело 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ля бакалавров / под ред. Е. Ф. Жукова, Ю. А. Соколова. –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Юрайт</w:t>
      </w:r>
      <w:proofErr w:type="spellEnd"/>
      <w:r>
        <w:rPr>
          <w:szCs w:val="28"/>
        </w:rPr>
        <w:t>, 2012. – 590 с.</w:t>
      </w:r>
    </w:p>
    <w:p w:rsidR="00046A3A" w:rsidRDefault="00046A3A" w:rsidP="00046A3A">
      <w:pPr>
        <w:numPr>
          <w:ilvl w:val="0"/>
          <w:numId w:val="4"/>
        </w:numPr>
        <w:spacing w:after="0"/>
        <w:jc w:val="both"/>
        <w:rPr>
          <w:szCs w:val="28"/>
        </w:rPr>
      </w:pPr>
      <w:r>
        <w:rPr>
          <w:szCs w:val="28"/>
        </w:rPr>
        <w:t>Банковские риски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учебник / под ред. О. И. Лаврушина, Н. И. Валенцовой. –3-е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 – М. : КНОРУС, 2013. – 292 с.</w:t>
      </w:r>
    </w:p>
    <w:p w:rsidR="00046A3A" w:rsidRDefault="00046A3A" w:rsidP="00046A3A">
      <w:pPr>
        <w:numPr>
          <w:ilvl w:val="0"/>
          <w:numId w:val="4"/>
        </w:numPr>
        <w:spacing w:after="0"/>
        <w:jc w:val="both"/>
        <w:rPr>
          <w:szCs w:val="28"/>
        </w:rPr>
      </w:pPr>
      <w:r>
        <w:t>Белоглазова Г.</w:t>
      </w:r>
      <w:r>
        <w:softHyphen/>
        <w:t xml:space="preserve">Н., </w:t>
      </w:r>
      <w:proofErr w:type="spellStart"/>
      <w:r>
        <w:t>Кроливецкая</w:t>
      </w:r>
      <w:proofErr w:type="spellEnd"/>
      <w:r>
        <w:t xml:space="preserve"> Л.П. Банковское дело организация деятельности коммерческого банка. Учебник для вузов. — </w:t>
      </w:r>
      <w:proofErr w:type="spellStart"/>
      <w:r>
        <w:t>М.:Издательство</w:t>
      </w:r>
      <w:proofErr w:type="spellEnd"/>
      <w:r>
        <w:t xml:space="preserve"> </w:t>
      </w:r>
      <w:proofErr w:type="spellStart"/>
      <w:r>
        <w:t>Юрайт</w:t>
      </w:r>
      <w:proofErr w:type="spellEnd"/>
      <w:r>
        <w:t>, 2011 г. – 422 с.</w:t>
      </w:r>
    </w:p>
    <w:p w:rsidR="00046A3A" w:rsidRDefault="00046A3A" w:rsidP="00046A3A">
      <w:pPr>
        <w:numPr>
          <w:ilvl w:val="0"/>
          <w:numId w:val="4"/>
        </w:numPr>
        <w:spacing w:after="0"/>
        <w:jc w:val="both"/>
        <w:rPr>
          <w:szCs w:val="28"/>
        </w:rPr>
      </w:pPr>
      <w:proofErr w:type="spellStart"/>
      <w:r>
        <w:t>Жиляков</w:t>
      </w:r>
      <w:proofErr w:type="spellEnd"/>
      <w:r>
        <w:t>, Д. И. Финансово-экономический анализ (предприятие, банк, страховая компания)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Д. И. </w:t>
      </w:r>
      <w:proofErr w:type="spellStart"/>
      <w:r>
        <w:t>Жиляков</w:t>
      </w:r>
      <w:proofErr w:type="spellEnd"/>
      <w:r>
        <w:t>, В. Г. Зарецкая. – М.</w:t>
      </w:r>
      <w:proofErr w:type="gramStart"/>
      <w:r>
        <w:t xml:space="preserve"> :</w:t>
      </w:r>
      <w:proofErr w:type="gramEnd"/>
      <w:r>
        <w:t xml:space="preserve"> КНОРУС, 2012. – 368 с.</w:t>
      </w:r>
    </w:p>
    <w:p w:rsidR="00046A3A" w:rsidRDefault="00046A3A" w:rsidP="00046A3A">
      <w:pPr>
        <w:numPr>
          <w:ilvl w:val="0"/>
          <w:numId w:val="4"/>
        </w:numPr>
        <w:spacing w:after="0"/>
        <w:jc w:val="both"/>
        <w:rPr>
          <w:szCs w:val="28"/>
        </w:rPr>
      </w:pPr>
      <w:r>
        <w:t>Костерина, Т. М. Банковское дело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бакалавров / Т. М. Костерина ; </w:t>
      </w:r>
      <w:proofErr w:type="spellStart"/>
      <w:r>
        <w:t>Моск</w:t>
      </w:r>
      <w:proofErr w:type="spellEnd"/>
      <w:r>
        <w:t xml:space="preserve">. гос. ун-т экономики, статистики и информатики. – 2-е изд., </w:t>
      </w:r>
      <w:proofErr w:type="spellStart"/>
      <w:r>
        <w:t>перераб</w:t>
      </w:r>
      <w:proofErr w:type="spellEnd"/>
      <w:r>
        <w:t xml:space="preserve">. и доп. – М. : </w:t>
      </w:r>
      <w:proofErr w:type="spellStart"/>
      <w:r>
        <w:t>Юрайт</w:t>
      </w:r>
      <w:proofErr w:type="spellEnd"/>
      <w:r>
        <w:t>, 2013. – 332 с.</w:t>
      </w:r>
    </w:p>
    <w:p w:rsidR="00046A3A" w:rsidRDefault="00046A3A" w:rsidP="00046A3A">
      <w:pPr>
        <w:numPr>
          <w:ilvl w:val="0"/>
          <w:numId w:val="4"/>
        </w:numPr>
        <w:spacing w:after="0"/>
        <w:jc w:val="both"/>
        <w:rPr>
          <w:szCs w:val="28"/>
        </w:rPr>
      </w:pPr>
      <w:r>
        <w:rPr>
          <w:szCs w:val="28"/>
        </w:rPr>
        <w:t>Роль кредита и модернизация деятельности банков в сфере кредитования: монография / под ред. О. И. Лаврушина. –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КНОРУС, 2012. – 267 с.</w:t>
      </w:r>
    </w:p>
    <w:p w:rsidR="00046A3A" w:rsidRDefault="00046A3A" w:rsidP="00046A3A">
      <w:pPr>
        <w:numPr>
          <w:ilvl w:val="0"/>
          <w:numId w:val="4"/>
        </w:numPr>
        <w:spacing w:after="0"/>
        <w:jc w:val="both"/>
        <w:rPr>
          <w:szCs w:val="28"/>
        </w:rPr>
      </w:pPr>
      <w:r>
        <w:rPr>
          <w:szCs w:val="28"/>
        </w:rPr>
        <w:t xml:space="preserve">Тавасиев, А. М. Банковское дело: управление кредитной организацией : учеб. пособие / А. М. Тавасиев. – 2-е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 – М. : Дашков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, 2011. – 639 с.  </w:t>
      </w:r>
    </w:p>
    <w:p w:rsidR="00046A3A" w:rsidRDefault="00046A3A" w:rsidP="00046A3A">
      <w:pPr>
        <w:numPr>
          <w:ilvl w:val="0"/>
          <w:numId w:val="4"/>
        </w:numPr>
        <w:spacing w:after="0"/>
        <w:jc w:val="both"/>
        <w:rPr>
          <w:szCs w:val="28"/>
        </w:rPr>
      </w:pPr>
      <w:r>
        <w:t>Финансы, денежное обращение и кредит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бакалавров / под ред. Л. А. </w:t>
      </w:r>
      <w:proofErr w:type="spellStart"/>
      <w:r>
        <w:t>Чалдаевой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2012. – 540 с.</w:t>
      </w:r>
    </w:p>
    <w:p w:rsidR="00046A3A" w:rsidRDefault="00046A3A" w:rsidP="00046A3A">
      <w:pPr>
        <w:widowControl w:val="0"/>
        <w:numPr>
          <w:ilvl w:val="0"/>
          <w:numId w:val="4"/>
        </w:numPr>
        <w:spacing w:after="0"/>
        <w:ind w:left="357" w:hanging="357"/>
        <w:jc w:val="both"/>
        <w:rPr>
          <w:szCs w:val="28"/>
        </w:rPr>
      </w:pPr>
      <w:r>
        <w:t xml:space="preserve">Официальный сайт Банка России </w:t>
      </w:r>
      <w:proofErr w:type="gramStart"/>
      <w:r>
        <w:t xml:space="preserve">[ </w:t>
      </w:r>
      <w:proofErr w:type="gramEnd"/>
      <w:r>
        <w:t>Электронный ресурс ]. - Режим доступа: http://cbr.ru</w:t>
      </w:r>
    </w:p>
    <w:p w:rsidR="00046A3A" w:rsidRDefault="00046A3A" w:rsidP="00046A3A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14" w:name="_Toc381344020"/>
    </w:p>
    <w:p w:rsidR="00046A3A" w:rsidRDefault="00046A3A" w:rsidP="00046A3A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046A3A" w:rsidRDefault="00046A3A" w:rsidP="00046A3A">
      <w:pPr>
        <w:pStyle w:val="3"/>
        <w:keepNext w:val="0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46A3A" w:rsidRDefault="00046A3A" w:rsidP="00046A3A">
      <w:pPr>
        <w:pStyle w:val="3"/>
        <w:keepNext w:val="0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46A3A" w:rsidRDefault="00046A3A" w:rsidP="00046A3A">
      <w:pPr>
        <w:pStyle w:val="3"/>
        <w:keepNext w:val="0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bookmarkEnd w:id="14"/>
    </w:p>
    <w:p w:rsidR="00046A3A" w:rsidRDefault="00046A3A" w:rsidP="00046A3A">
      <w:pPr>
        <w:tabs>
          <w:tab w:val="left" w:pos="7740"/>
        </w:tabs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szCs w:val="28"/>
        </w:rPr>
        <w:t>Приложение 1</w:t>
      </w:r>
    </w:p>
    <w:p w:rsidR="00046A3A" w:rsidRDefault="00046A3A" w:rsidP="00046A3A">
      <w:pPr>
        <w:tabs>
          <w:tab w:val="left" w:pos="7740"/>
        </w:tabs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Пример оформления титульного листа</w:t>
      </w: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ФГБОУ ВПО «Санкт-Петербургский государственный политехнический университет»</w:t>
      </w: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Чебоксарский институт экономики и менеджмента (филиал)</w:t>
      </w: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Кафедра финансов, денежного обращения и кредита</w:t>
      </w: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right"/>
        <w:rPr>
          <w:szCs w:val="28"/>
        </w:rPr>
      </w:pPr>
    </w:p>
    <w:p w:rsidR="00046A3A" w:rsidRDefault="00046A3A" w:rsidP="00046A3A">
      <w:pPr>
        <w:spacing w:after="0" w:line="240" w:lineRule="auto"/>
        <w:jc w:val="right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КУРСОВАЯ РАБОТА</w:t>
      </w: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Система страхования вкладов физических лиц в Российской Федерации; оценка современного состояния</w:t>
      </w: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 дисциплине «Банковское дело»</w:t>
      </w: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</w:p>
    <w:p w:rsidR="00046A3A" w:rsidRDefault="00046A3A" w:rsidP="00046A3A">
      <w:pPr>
        <w:tabs>
          <w:tab w:val="left" w:pos="4860"/>
        </w:tabs>
        <w:spacing w:after="0" w:line="240" w:lineRule="auto"/>
        <w:rPr>
          <w:szCs w:val="28"/>
        </w:rPr>
      </w:pPr>
      <w:r>
        <w:rPr>
          <w:szCs w:val="28"/>
        </w:rPr>
        <w:t>Выполнил</w:t>
      </w:r>
      <w:r>
        <w:rPr>
          <w:szCs w:val="28"/>
        </w:rPr>
        <w:br/>
        <w:t xml:space="preserve"> студент гр. 3-080100ФК(2) </w:t>
      </w:r>
      <w:r>
        <w:rPr>
          <w:szCs w:val="28"/>
        </w:rPr>
        <w:tab/>
        <w:t xml:space="preserve">‹подпись 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46A3A" w:rsidRDefault="00046A3A" w:rsidP="00046A3A">
      <w:pPr>
        <w:spacing w:after="0" w:line="240" w:lineRule="auto"/>
        <w:rPr>
          <w:szCs w:val="28"/>
        </w:rPr>
      </w:pPr>
    </w:p>
    <w:p w:rsidR="00046A3A" w:rsidRDefault="00046A3A" w:rsidP="00046A3A">
      <w:pPr>
        <w:spacing w:after="0" w:line="240" w:lineRule="auto"/>
        <w:rPr>
          <w:szCs w:val="28"/>
        </w:rPr>
      </w:pPr>
      <w:r>
        <w:rPr>
          <w:szCs w:val="28"/>
        </w:rPr>
        <w:t xml:space="preserve">Руководитель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46A3A" w:rsidRDefault="00046A3A" w:rsidP="00046A3A">
      <w:pPr>
        <w:tabs>
          <w:tab w:val="left" w:pos="4860"/>
        </w:tabs>
        <w:spacing w:after="0" w:line="240" w:lineRule="auto"/>
        <w:rPr>
          <w:szCs w:val="28"/>
        </w:rPr>
      </w:pPr>
      <w:r>
        <w:rPr>
          <w:szCs w:val="28"/>
        </w:rPr>
        <w:t xml:space="preserve">к.э.н.  </w:t>
      </w:r>
      <w:r>
        <w:rPr>
          <w:szCs w:val="28"/>
        </w:rPr>
        <w:tab/>
        <w:t xml:space="preserve"> ‹подпись ›   </w:t>
      </w:r>
      <w:r>
        <w:rPr>
          <w:szCs w:val="28"/>
        </w:rPr>
        <w:tab/>
        <w:t xml:space="preserve">      </w:t>
      </w:r>
    </w:p>
    <w:p w:rsidR="00046A3A" w:rsidRDefault="00046A3A" w:rsidP="00046A3A">
      <w:pPr>
        <w:spacing w:after="0" w:line="240" w:lineRule="auto"/>
        <w:jc w:val="right"/>
        <w:rPr>
          <w:szCs w:val="28"/>
        </w:rPr>
      </w:pPr>
    </w:p>
    <w:p w:rsidR="00046A3A" w:rsidRDefault="00046A3A" w:rsidP="00046A3A">
      <w:pPr>
        <w:spacing w:after="0" w:line="240" w:lineRule="auto"/>
        <w:jc w:val="right"/>
        <w:rPr>
          <w:szCs w:val="28"/>
        </w:rPr>
      </w:pPr>
      <w:r>
        <w:rPr>
          <w:szCs w:val="28"/>
        </w:rPr>
        <w:t>«____» ____________ 2014 г.</w:t>
      </w:r>
    </w:p>
    <w:p w:rsidR="00046A3A" w:rsidRDefault="00046A3A" w:rsidP="00046A3A">
      <w:pPr>
        <w:spacing w:after="0" w:line="240" w:lineRule="auto"/>
        <w:jc w:val="right"/>
        <w:rPr>
          <w:szCs w:val="28"/>
        </w:rPr>
      </w:pPr>
    </w:p>
    <w:p w:rsidR="00046A3A" w:rsidRDefault="00046A3A" w:rsidP="00046A3A">
      <w:pPr>
        <w:spacing w:after="0" w:line="240" w:lineRule="auto"/>
        <w:jc w:val="right"/>
        <w:rPr>
          <w:szCs w:val="28"/>
        </w:rPr>
      </w:pPr>
    </w:p>
    <w:p w:rsidR="00046A3A" w:rsidRDefault="00046A3A" w:rsidP="00046A3A">
      <w:pPr>
        <w:spacing w:after="0" w:line="240" w:lineRule="auto"/>
        <w:jc w:val="right"/>
        <w:rPr>
          <w:szCs w:val="28"/>
        </w:rPr>
      </w:pPr>
    </w:p>
    <w:p w:rsidR="00046A3A" w:rsidRDefault="00046A3A" w:rsidP="00046A3A">
      <w:pPr>
        <w:spacing w:after="0" w:line="240" w:lineRule="auto"/>
        <w:jc w:val="right"/>
        <w:rPr>
          <w:szCs w:val="28"/>
        </w:rPr>
      </w:pP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Чебоксары</w:t>
      </w:r>
    </w:p>
    <w:p w:rsidR="00046A3A" w:rsidRDefault="00046A3A" w:rsidP="00046A3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2014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2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Пример оформления содержания </w:t>
      </w:r>
      <w:r>
        <w:rPr>
          <w:b/>
          <w:szCs w:val="28"/>
        </w:rPr>
        <w:br/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center"/>
        <w:rPr>
          <w:szCs w:val="28"/>
        </w:rPr>
      </w:pP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center"/>
        <w:rPr>
          <w:szCs w:val="28"/>
        </w:rPr>
      </w:pPr>
    </w:p>
    <w:tbl>
      <w:tblPr>
        <w:tblW w:w="9756" w:type="dxa"/>
        <w:tblLook w:val="01E0"/>
      </w:tblPr>
      <w:tblGrid>
        <w:gridCol w:w="9260"/>
        <w:gridCol w:w="496"/>
      </w:tblGrid>
      <w:tr w:rsidR="00046A3A" w:rsidTr="00007D3E">
        <w:tc>
          <w:tcPr>
            <w:tcW w:w="9260" w:type="dxa"/>
            <w:hideMark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>Введение………………………………………………………………………….</w:t>
            </w:r>
          </w:p>
        </w:tc>
        <w:tc>
          <w:tcPr>
            <w:tcW w:w="496" w:type="dxa"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46A3A" w:rsidTr="00007D3E">
        <w:tc>
          <w:tcPr>
            <w:tcW w:w="9260" w:type="dxa"/>
            <w:hideMark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 xml:space="preserve">1. </w:t>
            </w:r>
            <w:r>
              <w:t>Экономическая сущность и значение системы страхования вкладов</w:t>
            </w:r>
            <w:r>
              <w:rPr>
                <w:szCs w:val="28"/>
              </w:rPr>
              <w:t>….....</w:t>
            </w:r>
          </w:p>
        </w:tc>
        <w:tc>
          <w:tcPr>
            <w:tcW w:w="496" w:type="dxa"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46A3A" w:rsidTr="00007D3E">
        <w:tc>
          <w:tcPr>
            <w:tcW w:w="9260" w:type="dxa"/>
            <w:hideMark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 xml:space="preserve">1.1. </w:t>
            </w:r>
            <w:r>
              <w:t>Социально-экономическое назначение системы страхования вкладов (содержание, цели, принципы построения)</w:t>
            </w:r>
            <w:r>
              <w:rPr>
                <w:szCs w:val="28"/>
              </w:rPr>
              <w:t>..................................................</w:t>
            </w:r>
          </w:p>
        </w:tc>
        <w:tc>
          <w:tcPr>
            <w:tcW w:w="496" w:type="dxa"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46A3A" w:rsidTr="00007D3E">
        <w:trPr>
          <w:trHeight w:val="453"/>
        </w:trPr>
        <w:tc>
          <w:tcPr>
            <w:tcW w:w="9260" w:type="dxa"/>
            <w:hideMark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 xml:space="preserve">1.2. </w:t>
            </w:r>
            <w:r>
              <w:t>Участники системы страхования вкладов</w:t>
            </w:r>
            <w:r>
              <w:rPr>
                <w:szCs w:val="28"/>
              </w:rPr>
              <w:t>…………………………</w:t>
            </w:r>
          </w:p>
        </w:tc>
        <w:tc>
          <w:tcPr>
            <w:tcW w:w="496" w:type="dxa"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46A3A" w:rsidTr="00007D3E">
        <w:tc>
          <w:tcPr>
            <w:tcW w:w="9260" w:type="dxa"/>
            <w:hideMark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t>1.3. Функционирование системы страхования вкладов</w:t>
            </w:r>
            <w:r>
              <w:rPr>
                <w:szCs w:val="28"/>
              </w:rPr>
              <w:t xml:space="preserve"> ………………….......</w:t>
            </w:r>
          </w:p>
        </w:tc>
        <w:tc>
          <w:tcPr>
            <w:tcW w:w="496" w:type="dxa"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46A3A" w:rsidTr="00007D3E">
        <w:tc>
          <w:tcPr>
            <w:tcW w:w="9260" w:type="dxa"/>
            <w:hideMark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t>2. Анализ современного состояния системы страхования вкладов в России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46A3A" w:rsidTr="00007D3E">
        <w:tc>
          <w:tcPr>
            <w:tcW w:w="9260" w:type="dxa"/>
            <w:hideMark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 xml:space="preserve">2.1. </w:t>
            </w:r>
            <w:r>
              <w:t>Общеэкономические тенденции, определяющие развитие рынка вкладов</w:t>
            </w:r>
            <w:r>
              <w:rPr>
                <w:szCs w:val="28"/>
              </w:rPr>
              <w:t xml:space="preserve"> …...................................................................................................</w:t>
            </w:r>
          </w:p>
        </w:tc>
        <w:tc>
          <w:tcPr>
            <w:tcW w:w="496" w:type="dxa"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46A3A" w:rsidTr="00007D3E">
        <w:tc>
          <w:tcPr>
            <w:tcW w:w="9260" w:type="dxa"/>
            <w:hideMark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t>2.2. Оценка финансовой базы страхования вкладов</w:t>
            </w:r>
            <w:r>
              <w:rPr>
                <w:szCs w:val="28"/>
              </w:rPr>
              <w:t xml:space="preserve"> ………………...</w:t>
            </w:r>
          </w:p>
        </w:tc>
        <w:tc>
          <w:tcPr>
            <w:tcW w:w="496" w:type="dxa"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46A3A" w:rsidTr="00007D3E">
        <w:tc>
          <w:tcPr>
            <w:tcW w:w="9260" w:type="dxa"/>
            <w:hideMark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t>3. Основные направления развития системы страхования вкладов</w:t>
            </w:r>
            <w:r>
              <w:rPr>
                <w:szCs w:val="28"/>
              </w:rPr>
              <w:t xml:space="preserve"> …………</w:t>
            </w:r>
          </w:p>
        </w:tc>
        <w:tc>
          <w:tcPr>
            <w:tcW w:w="496" w:type="dxa"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46A3A" w:rsidTr="00007D3E">
        <w:tc>
          <w:tcPr>
            <w:tcW w:w="9260" w:type="dxa"/>
            <w:hideMark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>Заключение………………………………………………………………….…...</w:t>
            </w:r>
          </w:p>
        </w:tc>
        <w:tc>
          <w:tcPr>
            <w:tcW w:w="496" w:type="dxa"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46A3A" w:rsidTr="00007D3E">
        <w:tc>
          <w:tcPr>
            <w:tcW w:w="9260" w:type="dxa"/>
            <w:hideMark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>Список использованных источников…………………………………………..</w:t>
            </w:r>
          </w:p>
        </w:tc>
        <w:tc>
          <w:tcPr>
            <w:tcW w:w="496" w:type="dxa"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46A3A" w:rsidTr="00007D3E">
        <w:tc>
          <w:tcPr>
            <w:tcW w:w="9260" w:type="dxa"/>
            <w:hideMark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 xml:space="preserve">Приложения </w:t>
            </w:r>
          </w:p>
        </w:tc>
        <w:tc>
          <w:tcPr>
            <w:tcW w:w="496" w:type="dxa"/>
          </w:tcPr>
          <w:p w:rsidR="00046A3A" w:rsidRDefault="00046A3A" w:rsidP="00007D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center"/>
        <w:rPr>
          <w:rFonts w:eastAsia="Times New Roman"/>
          <w:sz w:val="28"/>
          <w:szCs w:val="28"/>
        </w:rPr>
      </w:pP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center"/>
        <w:rPr>
          <w:szCs w:val="28"/>
        </w:rPr>
      </w:pPr>
    </w:p>
    <w:p w:rsidR="00046A3A" w:rsidRDefault="00046A3A" w:rsidP="00046A3A">
      <w:pPr>
        <w:tabs>
          <w:tab w:val="left" w:pos="7740"/>
        </w:tabs>
        <w:spacing w:after="0" w:line="240" w:lineRule="auto"/>
        <w:rPr>
          <w:szCs w:val="28"/>
        </w:rPr>
      </w:pP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right"/>
        <w:rPr>
          <w:szCs w:val="28"/>
        </w:rPr>
      </w:pPr>
      <w:r>
        <w:rPr>
          <w:szCs w:val="28"/>
        </w:rPr>
        <w:t>Приложение 3</w:t>
      </w:r>
    </w:p>
    <w:p w:rsidR="00046A3A" w:rsidRDefault="00046A3A" w:rsidP="00046A3A">
      <w:pPr>
        <w:spacing w:after="0" w:line="240" w:lineRule="auto"/>
        <w:ind w:firstLine="720"/>
        <w:jc w:val="right"/>
        <w:rPr>
          <w:szCs w:val="28"/>
        </w:rPr>
      </w:pPr>
    </w:p>
    <w:p w:rsidR="00046A3A" w:rsidRDefault="00046A3A" w:rsidP="00046A3A">
      <w:pPr>
        <w:tabs>
          <w:tab w:val="left" w:pos="7740"/>
        </w:tabs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Пример оформления списка использованных источников</w:t>
      </w:r>
    </w:p>
    <w:p w:rsidR="00046A3A" w:rsidRDefault="00046A3A" w:rsidP="00046A3A">
      <w:pPr>
        <w:spacing w:after="0" w:line="240" w:lineRule="auto"/>
        <w:ind w:firstLine="720"/>
        <w:jc w:val="right"/>
        <w:rPr>
          <w:szCs w:val="28"/>
        </w:rPr>
      </w:pPr>
    </w:p>
    <w:p w:rsidR="00046A3A" w:rsidRDefault="00046A3A" w:rsidP="00046A3A">
      <w:pPr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Список использованных источников</w:t>
      </w:r>
    </w:p>
    <w:p w:rsidR="00046A3A" w:rsidRDefault="00046A3A" w:rsidP="00046A3A">
      <w:pPr>
        <w:spacing w:after="0" w:line="240" w:lineRule="auto"/>
        <w:ind w:firstLine="720"/>
        <w:jc w:val="center"/>
        <w:rPr>
          <w:b/>
          <w:szCs w:val="28"/>
        </w:rPr>
      </w:pPr>
    </w:p>
    <w:p w:rsidR="00046A3A" w:rsidRDefault="00046A3A" w:rsidP="00046A3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Гражданский кодекс Российской Федерации. </w:t>
      </w:r>
      <w:r>
        <w:rPr>
          <w:rStyle w:val="apple-style-span"/>
          <w:szCs w:val="28"/>
        </w:rPr>
        <w:t>Части первая, вторая, третья и четвертая: текст с изменениями и дополнениями на 07 декабря 2012 года</w:t>
      </w:r>
      <w:r>
        <w:rPr>
          <w:bCs/>
          <w:color w:val="000000"/>
          <w:szCs w:val="28"/>
        </w:rPr>
        <w:t>.- М.: Омега-Л, 2012. –655 с.</w:t>
      </w:r>
    </w:p>
    <w:p w:rsidR="00046A3A" w:rsidRDefault="00046A3A" w:rsidP="00046A3A">
      <w:pPr>
        <w:numPr>
          <w:ilvl w:val="0"/>
          <w:numId w:val="5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Style w:val="apple-style-span"/>
          <w:szCs w:val="28"/>
        </w:rPr>
        <w:t>О банках и банковской деятельности</w:t>
      </w:r>
      <w:r>
        <w:rPr>
          <w:szCs w:val="28"/>
        </w:rPr>
        <w:t xml:space="preserve">: федеральный закон </w:t>
      </w:r>
      <w:r>
        <w:rPr>
          <w:rStyle w:val="apple-style-span"/>
          <w:szCs w:val="28"/>
        </w:rPr>
        <w:t>от 2 декабря 1990 г. № 395-1</w:t>
      </w:r>
      <w:r>
        <w:rPr>
          <w:szCs w:val="28"/>
        </w:rPr>
        <w:t xml:space="preserve"> (ред. от 03 фев. 2014 г.) [Электрон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есурс] – Электрон. дан. – М.: </w:t>
      </w:r>
      <w:proofErr w:type="spellStart"/>
      <w:r>
        <w:rPr>
          <w:szCs w:val="28"/>
        </w:rPr>
        <w:t>КонсультантПлюс</w:t>
      </w:r>
      <w:proofErr w:type="spellEnd"/>
      <w:r>
        <w:rPr>
          <w:szCs w:val="28"/>
        </w:rPr>
        <w:t xml:space="preserve">, 1997-2012. – Режим доступа: </w:t>
      </w:r>
      <w:hyperlink r:id="rId20" w:history="1">
        <w:r>
          <w:rPr>
            <w:rStyle w:val="a5"/>
            <w:color w:val="auto"/>
          </w:rPr>
          <w:t>http://www.consultant.ru/popular/stockcomp</w:t>
        </w:r>
      </w:hyperlink>
      <w:r>
        <w:rPr>
          <w:szCs w:val="28"/>
        </w:rPr>
        <w:t xml:space="preserve">, свободный. – </w:t>
      </w:r>
      <w:proofErr w:type="spellStart"/>
      <w:r>
        <w:rPr>
          <w:szCs w:val="28"/>
        </w:rPr>
        <w:t>Загл</w:t>
      </w:r>
      <w:proofErr w:type="spellEnd"/>
      <w:r>
        <w:rPr>
          <w:szCs w:val="28"/>
        </w:rPr>
        <w:t>. с экрана (Дата обращения: 12.04.2014)</w:t>
      </w:r>
    </w:p>
    <w:p w:rsidR="00046A3A" w:rsidRDefault="00046A3A" w:rsidP="00046A3A">
      <w:pPr>
        <w:numPr>
          <w:ilvl w:val="0"/>
          <w:numId w:val="5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szCs w:val="28"/>
        </w:rPr>
      </w:pPr>
      <w:r>
        <w:t xml:space="preserve">О Центральном банке Российской Федерации: федеральный закон </w:t>
      </w:r>
      <w:r>
        <w:rPr>
          <w:rStyle w:val="apple-style-span"/>
          <w:szCs w:val="28"/>
        </w:rPr>
        <w:t>от 10 июля 2002 г. № 86-ФЗ</w:t>
      </w:r>
      <w:r>
        <w:t xml:space="preserve"> (ред. от 28 дек. 2013 г.)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есурс] – Электрон. дан. – М.: </w:t>
      </w:r>
      <w:proofErr w:type="spellStart"/>
      <w:r>
        <w:t>КонсультантПлюс</w:t>
      </w:r>
      <w:proofErr w:type="spellEnd"/>
      <w:r>
        <w:t xml:space="preserve">, 1997-2012. – Режим доступа: </w:t>
      </w:r>
      <w:hyperlink r:id="rId21" w:history="1">
        <w:r>
          <w:rPr>
            <w:rStyle w:val="a5"/>
            <w:color w:val="auto"/>
          </w:rPr>
          <w:t>http://www.consultant.ru/popular/stockcomp</w:t>
        </w:r>
      </w:hyperlink>
      <w:r>
        <w:t xml:space="preserve">, свободный. – </w:t>
      </w:r>
      <w:proofErr w:type="spellStart"/>
      <w:r>
        <w:t>Загл</w:t>
      </w:r>
      <w:proofErr w:type="spellEnd"/>
      <w:r>
        <w:t>. с экрана (Дата обращения: 12.04.2014)</w:t>
      </w:r>
    </w:p>
    <w:p w:rsidR="00046A3A" w:rsidRDefault="00046A3A" w:rsidP="00046A3A">
      <w:pPr>
        <w:numPr>
          <w:ilvl w:val="0"/>
          <w:numId w:val="5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Style w:val="apple-style-span"/>
        </w:rPr>
      </w:pPr>
      <w:r>
        <w:rPr>
          <w:szCs w:val="28"/>
        </w:rPr>
        <w:t xml:space="preserve">Положение Банка России от 26 марта 2004 г. № 254-П «О порядке формирования кредитными организациями резервов на возможные потери по ссудам, по ссудной и приравненной к ней задолженности» </w:t>
      </w:r>
      <w:r>
        <w:t>(ред. от 25 окт. 2013 г.)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есурс] – Электрон. дан. – М.: </w:t>
      </w:r>
      <w:proofErr w:type="spellStart"/>
      <w:r>
        <w:t>КонсультантПлюс</w:t>
      </w:r>
      <w:proofErr w:type="spellEnd"/>
      <w:r>
        <w:t xml:space="preserve">, 1997-2012. – Режим доступа: </w:t>
      </w:r>
      <w:hyperlink r:id="rId22" w:history="1">
        <w:r>
          <w:rPr>
            <w:rStyle w:val="a5"/>
            <w:color w:val="auto"/>
          </w:rPr>
          <w:t>http://www.consultant.ru/popular/stockcomp</w:t>
        </w:r>
      </w:hyperlink>
      <w:r>
        <w:t xml:space="preserve">, свободный. – </w:t>
      </w:r>
      <w:proofErr w:type="spellStart"/>
      <w:r>
        <w:t>Загл</w:t>
      </w:r>
      <w:proofErr w:type="spellEnd"/>
      <w:r>
        <w:t>. с экрана (Дата обращения: 12.04.2014)</w:t>
      </w:r>
    </w:p>
    <w:p w:rsidR="00046A3A" w:rsidRDefault="00046A3A" w:rsidP="00046A3A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proofErr w:type="spellStart"/>
      <w:r>
        <w:t>Жиляков</w:t>
      </w:r>
      <w:proofErr w:type="spellEnd"/>
      <w:r>
        <w:t>, Д. И. Финансово-экономический анализ (предприятие, банк, страховая компания)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Д. И. </w:t>
      </w:r>
      <w:proofErr w:type="spellStart"/>
      <w:r>
        <w:t>Жиляков</w:t>
      </w:r>
      <w:proofErr w:type="spellEnd"/>
      <w:r>
        <w:t>, В. Г. Зарецкая. – М.</w:t>
      </w:r>
      <w:proofErr w:type="gramStart"/>
      <w:r>
        <w:t xml:space="preserve"> :</w:t>
      </w:r>
      <w:proofErr w:type="gramEnd"/>
      <w:r>
        <w:t xml:space="preserve"> КНОРУС, 2012. – 368 с. </w:t>
      </w:r>
    </w:p>
    <w:p w:rsidR="00046A3A" w:rsidRDefault="00046A3A" w:rsidP="00046A3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pple-style-span"/>
          <w:bCs/>
        </w:rPr>
      </w:pPr>
      <w:r>
        <w:rPr>
          <w:bCs/>
          <w:color w:val="000000"/>
          <w:szCs w:val="28"/>
        </w:rPr>
        <w:t xml:space="preserve">Официальный сайт Банка России </w:t>
      </w:r>
      <w:r>
        <w:rPr>
          <w:szCs w:val="28"/>
        </w:rPr>
        <w:t>[Электрон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есурс] – Режим доступа: </w:t>
      </w:r>
      <w:r>
        <w:rPr>
          <w:bCs/>
          <w:color w:val="000000"/>
          <w:szCs w:val="28"/>
        </w:rPr>
        <w:t>http://</w:t>
      </w:r>
      <w:proofErr w:type="spellStart"/>
      <w:r>
        <w:rPr>
          <w:bCs/>
          <w:color w:val="000000"/>
          <w:szCs w:val="28"/>
          <w:lang w:val="en-US"/>
        </w:rPr>
        <w:t>cbr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</w:rPr>
        <w:t>ru</w:t>
      </w:r>
      <w:proofErr w:type="spellEnd"/>
      <w:r>
        <w:rPr>
          <w:bCs/>
          <w:color w:val="000000"/>
          <w:szCs w:val="28"/>
        </w:rPr>
        <w:t>/</w:t>
      </w:r>
      <w:r>
        <w:rPr>
          <w:szCs w:val="28"/>
        </w:rPr>
        <w:t xml:space="preserve">, свободный. – </w:t>
      </w:r>
      <w:proofErr w:type="spellStart"/>
      <w:r>
        <w:rPr>
          <w:szCs w:val="28"/>
        </w:rPr>
        <w:t>Загл</w:t>
      </w:r>
      <w:proofErr w:type="spellEnd"/>
      <w:r>
        <w:rPr>
          <w:szCs w:val="28"/>
        </w:rPr>
        <w:t>. с экрана (Дата обращения: 10.11.2013)</w:t>
      </w:r>
    </w:p>
    <w:p w:rsidR="00046A3A" w:rsidRDefault="00046A3A" w:rsidP="00046A3A">
      <w:pPr>
        <w:spacing w:before="240" w:line="36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br w:type="page"/>
      </w:r>
    </w:p>
    <w:p w:rsidR="00046A3A" w:rsidRDefault="00046A3A">
      <w:pPr>
        <w:tabs>
          <w:tab w:val="left" w:pos="9356"/>
        </w:tabs>
        <w:spacing w:before="24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046A3A" w:rsidSect="007D527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4FF"/>
    <w:multiLevelType w:val="hybridMultilevel"/>
    <w:tmpl w:val="C7C467C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AF76961"/>
    <w:multiLevelType w:val="hybridMultilevel"/>
    <w:tmpl w:val="02B63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2C119E"/>
    <w:multiLevelType w:val="multilevel"/>
    <w:tmpl w:val="C70EF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4E9A22D0"/>
    <w:multiLevelType w:val="hybridMultilevel"/>
    <w:tmpl w:val="949C8806"/>
    <w:lvl w:ilvl="0" w:tplc="0419000F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4">
    <w:nsid w:val="6B501FC9"/>
    <w:multiLevelType w:val="hybridMultilevel"/>
    <w:tmpl w:val="4534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851"/>
  <w:characterSpacingControl w:val="doNotCompress"/>
  <w:compat/>
  <w:rsids>
    <w:rsidRoot w:val="00677F7B"/>
    <w:rsid w:val="00024E1F"/>
    <w:rsid w:val="00025F9A"/>
    <w:rsid w:val="00034417"/>
    <w:rsid w:val="00040E00"/>
    <w:rsid w:val="00046A3A"/>
    <w:rsid w:val="00057F4E"/>
    <w:rsid w:val="00067F79"/>
    <w:rsid w:val="00091A7A"/>
    <w:rsid w:val="000A0BE7"/>
    <w:rsid w:val="000C7673"/>
    <w:rsid w:val="000E4D92"/>
    <w:rsid w:val="00107659"/>
    <w:rsid w:val="0011709E"/>
    <w:rsid w:val="00131F67"/>
    <w:rsid w:val="00134E50"/>
    <w:rsid w:val="0015035C"/>
    <w:rsid w:val="0016276C"/>
    <w:rsid w:val="00182496"/>
    <w:rsid w:val="001A03C5"/>
    <w:rsid w:val="001A0C11"/>
    <w:rsid w:val="001A7341"/>
    <w:rsid w:val="001D3C46"/>
    <w:rsid w:val="001E6CB6"/>
    <w:rsid w:val="001F268F"/>
    <w:rsid w:val="00206E43"/>
    <w:rsid w:val="002077CF"/>
    <w:rsid w:val="002161F9"/>
    <w:rsid w:val="00225B24"/>
    <w:rsid w:val="00235399"/>
    <w:rsid w:val="002465B7"/>
    <w:rsid w:val="00246732"/>
    <w:rsid w:val="002470FE"/>
    <w:rsid w:val="00250660"/>
    <w:rsid w:val="002A19F2"/>
    <w:rsid w:val="002E4923"/>
    <w:rsid w:val="00332A18"/>
    <w:rsid w:val="00342F5B"/>
    <w:rsid w:val="00372ADB"/>
    <w:rsid w:val="00390FC1"/>
    <w:rsid w:val="003A6186"/>
    <w:rsid w:val="003B1FF5"/>
    <w:rsid w:val="003E1EBC"/>
    <w:rsid w:val="003E2B68"/>
    <w:rsid w:val="003E5854"/>
    <w:rsid w:val="00401510"/>
    <w:rsid w:val="00436AAB"/>
    <w:rsid w:val="0044355B"/>
    <w:rsid w:val="00473939"/>
    <w:rsid w:val="00495CC7"/>
    <w:rsid w:val="004A061C"/>
    <w:rsid w:val="004C5301"/>
    <w:rsid w:val="004C5341"/>
    <w:rsid w:val="004E0E3F"/>
    <w:rsid w:val="004F2673"/>
    <w:rsid w:val="00516CE9"/>
    <w:rsid w:val="005269E6"/>
    <w:rsid w:val="0055211E"/>
    <w:rsid w:val="00577A92"/>
    <w:rsid w:val="00596652"/>
    <w:rsid w:val="005B14F1"/>
    <w:rsid w:val="0062400F"/>
    <w:rsid w:val="00630415"/>
    <w:rsid w:val="006409FB"/>
    <w:rsid w:val="00646330"/>
    <w:rsid w:val="006528F8"/>
    <w:rsid w:val="006623AA"/>
    <w:rsid w:val="006648BD"/>
    <w:rsid w:val="006714C9"/>
    <w:rsid w:val="00672E81"/>
    <w:rsid w:val="00677F7B"/>
    <w:rsid w:val="00683BC7"/>
    <w:rsid w:val="00687100"/>
    <w:rsid w:val="006C0D3D"/>
    <w:rsid w:val="006C45B4"/>
    <w:rsid w:val="006C6572"/>
    <w:rsid w:val="006E5C85"/>
    <w:rsid w:val="007018DC"/>
    <w:rsid w:val="00726E04"/>
    <w:rsid w:val="00767A3B"/>
    <w:rsid w:val="007716E0"/>
    <w:rsid w:val="007C6C16"/>
    <w:rsid w:val="007D0DC5"/>
    <w:rsid w:val="007D4492"/>
    <w:rsid w:val="007D5272"/>
    <w:rsid w:val="007E1D4D"/>
    <w:rsid w:val="007F17B7"/>
    <w:rsid w:val="0081768D"/>
    <w:rsid w:val="00841C1F"/>
    <w:rsid w:val="00842C45"/>
    <w:rsid w:val="00852F75"/>
    <w:rsid w:val="00862517"/>
    <w:rsid w:val="00864413"/>
    <w:rsid w:val="00881739"/>
    <w:rsid w:val="0089373B"/>
    <w:rsid w:val="008A09C6"/>
    <w:rsid w:val="008A275A"/>
    <w:rsid w:val="008A7AC8"/>
    <w:rsid w:val="008B3704"/>
    <w:rsid w:val="008B540C"/>
    <w:rsid w:val="008D1F38"/>
    <w:rsid w:val="008D4289"/>
    <w:rsid w:val="008E215D"/>
    <w:rsid w:val="008E69F2"/>
    <w:rsid w:val="008F09D9"/>
    <w:rsid w:val="00902605"/>
    <w:rsid w:val="00940FBA"/>
    <w:rsid w:val="009421F8"/>
    <w:rsid w:val="00953276"/>
    <w:rsid w:val="009628D0"/>
    <w:rsid w:val="00977D40"/>
    <w:rsid w:val="0098193E"/>
    <w:rsid w:val="00992997"/>
    <w:rsid w:val="009B3301"/>
    <w:rsid w:val="009F1120"/>
    <w:rsid w:val="009F2605"/>
    <w:rsid w:val="009F26DF"/>
    <w:rsid w:val="009F3092"/>
    <w:rsid w:val="00A23E9C"/>
    <w:rsid w:val="00A36759"/>
    <w:rsid w:val="00A42BA6"/>
    <w:rsid w:val="00A478B3"/>
    <w:rsid w:val="00A934E2"/>
    <w:rsid w:val="00A93EFF"/>
    <w:rsid w:val="00AA4C4E"/>
    <w:rsid w:val="00AA7FEC"/>
    <w:rsid w:val="00AD7C80"/>
    <w:rsid w:val="00AF3834"/>
    <w:rsid w:val="00B333E8"/>
    <w:rsid w:val="00B35691"/>
    <w:rsid w:val="00B36D4F"/>
    <w:rsid w:val="00B730A6"/>
    <w:rsid w:val="00BE24A4"/>
    <w:rsid w:val="00C14E8D"/>
    <w:rsid w:val="00C267B9"/>
    <w:rsid w:val="00C3507C"/>
    <w:rsid w:val="00C36D9C"/>
    <w:rsid w:val="00C3703E"/>
    <w:rsid w:val="00C448F4"/>
    <w:rsid w:val="00C51737"/>
    <w:rsid w:val="00C51AE4"/>
    <w:rsid w:val="00C55A56"/>
    <w:rsid w:val="00C67C17"/>
    <w:rsid w:val="00C81041"/>
    <w:rsid w:val="00D201C2"/>
    <w:rsid w:val="00D72BED"/>
    <w:rsid w:val="00D76920"/>
    <w:rsid w:val="00D87046"/>
    <w:rsid w:val="00DB2C92"/>
    <w:rsid w:val="00DB35D7"/>
    <w:rsid w:val="00DB6E1C"/>
    <w:rsid w:val="00DC4A44"/>
    <w:rsid w:val="00DD1397"/>
    <w:rsid w:val="00DE5A64"/>
    <w:rsid w:val="00E00B06"/>
    <w:rsid w:val="00E23E00"/>
    <w:rsid w:val="00E535CD"/>
    <w:rsid w:val="00EB0706"/>
    <w:rsid w:val="00EB5538"/>
    <w:rsid w:val="00EE1439"/>
    <w:rsid w:val="00EF7B93"/>
    <w:rsid w:val="00F24288"/>
    <w:rsid w:val="00F31478"/>
    <w:rsid w:val="00F4774B"/>
    <w:rsid w:val="00F65A9B"/>
    <w:rsid w:val="00F73B7A"/>
    <w:rsid w:val="00F82426"/>
    <w:rsid w:val="00F84BB7"/>
    <w:rsid w:val="00F87C55"/>
    <w:rsid w:val="00FA28AB"/>
    <w:rsid w:val="00FB0B71"/>
    <w:rsid w:val="00FB760E"/>
    <w:rsid w:val="00F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9B"/>
  </w:style>
  <w:style w:type="paragraph" w:styleId="1">
    <w:name w:val="heading 1"/>
    <w:basedOn w:val="a"/>
    <w:next w:val="a"/>
    <w:link w:val="10"/>
    <w:uiPriority w:val="9"/>
    <w:qFormat/>
    <w:rsid w:val="00596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6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19F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46A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4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046A3A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46A3A"/>
    <w:pPr>
      <w:tabs>
        <w:tab w:val="right" w:leader="dot" w:pos="9344"/>
      </w:tabs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No Spacing"/>
    <w:uiPriority w:val="1"/>
    <w:qFormat/>
    <w:rsid w:val="00046A3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List Paragraph"/>
    <w:basedOn w:val="a"/>
    <w:uiPriority w:val="99"/>
    <w:qFormat/>
    <w:rsid w:val="00046A3A"/>
    <w:pPr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rsid w:val="00046A3A"/>
  </w:style>
  <w:style w:type="character" w:customStyle="1" w:styleId="apple-style-span">
    <w:name w:val="apple-style-span"/>
    <w:rsid w:val="00046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9B"/>
  </w:style>
  <w:style w:type="paragraph" w:styleId="1">
    <w:name w:val="heading 1"/>
    <w:basedOn w:val="a"/>
    <w:next w:val="a"/>
    <w:link w:val="10"/>
    <w:uiPriority w:val="9"/>
    <w:qFormat/>
    <w:rsid w:val="00596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6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19F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46A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4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046A3A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46A3A"/>
    <w:pPr>
      <w:tabs>
        <w:tab w:val="right" w:leader="dot" w:pos="9344"/>
      </w:tabs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No Spacing"/>
    <w:uiPriority w:val="1"/>
    <w:qFormat/>
    <w:rsid w:val="00046A3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List Paragraph"/>
    <w:basedOn w:val="a"/>
    <w:uiPriority w:val="99"/>
    <w:qFormat/>
    <w:rsid w:val="00046A3A"/>
    <w:pPr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rsid w:val="00046A3A"/>
  </w:style>
  <w:style w:type="character" w:customStyle="1" w:styleId="apple-style-span">
    <w:name w:val="apple-style-span"/>
    <w:rsid w:val="00046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min\Downloads\Metodtchka_KURSOVAYa_BankDelo%20(6).doc" TargetMode="External"/><Relationship Id="rId13" Type="http://schemas.openxmlformats.org/officeDocument/2006/relationships/hyperlink" Target="file:///C:\Users\Asmin\Downloads\Metodtchka_KURSOVAYa_BankDelo%20(6).doc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http://www.consultant.ru/popular/bank/" TargetMode="External"/><Relationship Id="rId7" Type="http://schemas.openxmlformats.org/officeDocument/2006/relationships/hyperlink" Target="file:///C:\Users\Asmin\Downloads\Metodtchka_KURSOVAYa_BankDelo%20(6).doc" TargetMode="External"/><Relationship Id="rId12" Type="http://schemas.openxmlformats.org/officeDocument/2006/relationships/hyperlink" Target="file:///C:\Users\Asmin\Downloads\Metodtchka_KURSOVAYa_BankDelo%20(6).doc" TargetMode="External"/><Relationship Id="rId17" Type="http://schemas.openxmlformats.org/officeDocument/2006/relationships/hyperlink" Target="file:///C:\Users\Asmin\Downloads\Metodtchka_KURSOVAYa_BankDelo%20(6).doc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C:\Users\Asmin\Downloads\Metodtchka_KURSOVAYa_BankDelo%20(6).doc" TargetMode="External"/><Relationship Id="rId20" Type="http://schemas.openxmlformats.org/officeDocument/2006/relationships/hyperlink" Target="http://www.consultant.ru/popular/ban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smin\Downloads\Metodtchka_KURSOVAYa_BankDelo%20(6).doc" TargetMode="External"/><Relationship Id="rId11" Type="http://schemas.openxmlformats.org/officeDocument/2006/relationships/hyperlink" Target="file:///C:\Users\Asmin\Downloads\Metodtchka_KURSOVAYa_BankDelo%20(6)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smin\Downloads\Metodtchka_KURSOVAYa_BankDelo%20(6)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Asmin\Downloads\Metodtchka_KURSOVAYa_BankDelo%20(6).doc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file:///C:\Users\Asmin\Downloads\Metodtchka_KURSOVAYa_BankDelo%20(6).doc" TargetMode="External"/><Relationship Id="rId14" Type="http://schemas.openxmlformats.org/officeDocument/2006/relationships/hyperlink" Target="file:///C:\Users\Asmin\Downloads\Metodtchka_KURSOVAYa_BankDelo%20(6).doc" TargetMode="External"/><Relationship Id="rId22" Type="http://schemas.openxmlformats.org/officeDocument/2006/relationships/hyperlink" Target="http://www.consultant.ru/popular/ba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E4E4-1228-42F1-BF53-253BBBD6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ООО Просвещение</cp:lastModifiedBy>
  <cp:revision>6</cp:revision>
  <cp:lastPrinted>2015-07-07T07:13:00Z</cp:lastPrinted>
  <dcterms:created xsi:type="dcterms:W3CDTF">2015-07-07T06:40:00Z</dcterms:created>
  <dcterms:modified xsi:type="dcterms:W3CDTF">2016-06-29T16:13:00Z</dcterms:modified>
</cp:coreProperties>
</file>